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36" w:rsidRDefault="00190E36" w:rsidP="00190E36">
      <w:pPr>
        <w:jc w:val="right"/>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OBRAZAC  9</w:t>
      </w:r>
    </w:p>
    <w:p w:rsidR="00190E36" w:rsidRDefault="00190E36" w:rsidP="00190E36">
      <w:pPr>
        <w:rPr>
          <w:rFonts w:ascii="Times New Roman" w:hAnsi="Times New Roman" w:cs="Times New Roman"/>
          <w:b/>
          <w:color w:val="000000"/>
          <w:sz w:val="24"/>
          <w:szCs w:val="24"/>
          <w:lang w:val="it-IT"/>
        </w:rPr>
      </w:pPr>
      <w:r w:rsidRPr="000A32DD">
        <w:rPr>
          <w:rFonts w:ascii="Times New Roman" w:hAnsi="Times New Roman" w:cs="Times New Roman"/>
          <w:b/>
          <w:color w:val="000000"/>
          <w:sz w:val="24"/>
          <w:szCs w:val="24"/>
          <w:lang w:val="it-IT"/>
        </w:rPr>
        <w:t>Naručilac: Opština Žabljak</w:t>
      </w:r>
    </w:p>
    <w:p w:rsidR="00190E36" w:rsidRPr="00995F67" w:rsidRDefault="00190E36" w:rsidP="00190E36">
      <w:pPr>
        <w:jc w:val="both"/>
        <w:rPr>
          <w:rFonts w:ascii="Times New Roman" w:hAnsi="Times New Roman" w:cs="Times New Roman"/>
          <w:b/>
          <w:color w:val="000000"/>
          <w:sz w:val="24"/>
          <w:szCs w:val="24"/>
          <w:lang w:val="it-IT"/>
        </w:rPr>
      </w:pPr>
      <w:r w:rsidRPr="00995F67">
        <w:rPr>
          <w:rFonts w:ascii="Times New Roman" w:hAnsi="Times New Roman" w:cs="Times New Roman"/>
          <w:b/>
          <w:color w:val="000000"/>
          <w:sz w:val="24"/>
          <w:szCs w:val="24"/>
          <w:lang w:val="it-IT"/>
        </w:rPr>
        <w:t>Broj iz evidencije postup</w:t>
      </w:r>
      <w:r w:rsidR="006C6DD1">
        <w:rPr>
          <w:rFonts w:ascii="Times New Roman" w:hAnsi="Times New Roman" w:cs="Times New Roman"/>
          <w:b/>
          <w:color w:val="000000"/>
          <w:sz w:val="24"/>
          <w:szCs w:val="24"/>
          <w:lang w:val="it-IT"/>
        </w:rPr>
        <w:t>aka javnih nabavki: 031/15-01-</w:t>
      </w:r>
      <w:r w:rsidR="005A4D38">
        <w:rPr>
          <w:rFonts w:ascii="Times New Roman" w:hAnsi="Times New Roman" w:cs="Times New Roman"/>
          <w:b/>
          <w:color w:val="000000"/>
          <w:sz w:val="24"/>
          <w:szCs w:val="24"/>
          <w:lang w:val="it-IT"/>
        </w:rPr>
        <w:t>46</w:t>
      </w:r>
    </w:p>
    <w:p w:rsidR="00190E36" w:rsidRPr="00852493" w:rsidRDefault="00190E36" w:rsidP="00190E36">
      <w:pPr>
        <w:spacing w:after="0" w:line="240" w:lineRule="auto"/>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Redni broj iz Plana j</w:t>
      </w:r>
      <w:r w:rsidR="008A6FE3">
        <w:rPr>
          <w:rFonts w:ascii="Times New Roman" w:hAnsi="Times New Roman" w:cs="Times New Roman"/>
          <w:b/>
          <w:bCs/>
          <w:color w:val="000000"/>
          <w:sz w:val="24"/>
          <w:szCs w:val="24"/>
          <w:lang w:val="it-IT"/>
        </w:rPr>
        <w:t>avnih nabavki : 5</w:t>
      </w:r>
    </w:p>
    <w:p w:rsidR="00190E36" w:rsidRPr="00852493" w:rsidRDefault="00190E36" w:rsidP="00190E36">
      <w:pPr>
        <w:spacing w:after="0" w:line="240" w:lineRule="auto"/>
        <w:jc w:val="both"/>
        <w:rPr>
          <w:rFonts w:ascii="Times New Roman" w:hAnsi="Times New Roman" w:cs="Times New Roman"/>
          <w:b/>
          <w:bCs/>
          <w:color w:val="000000"/>
          <w:sz w:val="24"/>
          <w:szCs w:val="24"/>
          <w:lang w:val="it-IT"/>
        </w:rPr>
      </w:pPr>
    </w:p>
    <w:p w:rsidR="00190E36" w:rsidRPr="00852493" w:rsidRDefault="00190E36" w:rsidP="00190E36">
      <w:pPr>
        <w:spacing w:after="0" w:line="240" w:lineRule="auto"/>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 xml:space="preserve">Mjesto i </w:t>
      </w:r>
      <w:r w:rsidR="005A4D38">
        <w:rPr>
          <w:rFonts w:ascii="Times New Roman" w:hAnsi="Times New Roman" w:cs="Times New Roman"/>
          <w:b/>
          <w:bCs/>
          <w:color w:val="000000"/>
          <w:sz w:val="24"/>
          <w:szCs w:val="24"/>
          <w:lang w:val="it-IT"/>
        </w:rPr>
        <w:t>datum: Žabljak,</w:t>
      </w:r>
      <w:r w:rsidR="002D0BF8">
        <w:rPr>
          <w:rFonts w:ascii="Times New Roman" w:hAnsi="Times New Roman" w:cs="Times New Roman"/>
          <w:b/>
          <w:bCs/>
          <w:color w:val="000000"/>
          <w:sz w:val="24"/>
          <w:szCs w:val="24"/>
          <w:lang w:val="it-IT"/>
        </w:rPr>
        <w:t>11</w:t>
      </w:r>
      <w:r w:rsidR="005A4D38">
        <w:rPr>
          <w:rFonts w:ascii="Times New Roman" w:hAnsi="Times New Roman" w:cs="Times New Roman"/>
          <w:b/>
          <w:bCs/>
          <w:color w:val="000000"/>
          <w:sz w:val="24"/>
          <w:szCs w:val="24"/>
          <w:lang w:val="it-IT"/>
        </w:rPr>
        <w:t>.09</w:t>
      </w:r>
      <w:r>
        <w:rPr>
          <w:rFonts w:ascii="Times New Roman" w:hAnsi="Times New Roman" w:cs="Times New Roman"/>
          <w:b/>
          <w:bCs/>
          <w:color w:val="000000"/>
          <w:sz w:val="24"/>
          <w:szCs w:val="24"/>
          <w:lang w:val="it-IT"/>
        </w:rPr>
        <w:t>.2015.godine</w:t>
      </w:r>
    </w:p>
    <w:p w:rsidR="00190E36" w:rsidRPr="00852493" w:rsidRDefault="00190E36" w:rsidP="00190E36">
      <w:pPr>
        <w:jc w:val="both"/>
        <w:rPr>
          <w:rFonts w:ascii="Times New Roman" w:hAnsi="Times New Roman" w:cs="Times New Roman"/>
          <w:b/>
          <w:bCs/>
          <w:color w:val="000000"/>
          <w:sz w:val="24"/>
          <w:szCs w:val="24"/>
          <w:lang w:val="it-IT"/>
        </w:rPr>
      </w:pPr>
    </w:p>
    <w:p w:rsidR="00190E36" w:rsidRPr="00852493" w:rsidRDefault="00190E36" w:rsidP="00190E36">
      <w:pPr>
        <w:pStyle w:val="Heading1"/>
        <w:jc w:val="both"/>
        <w:rPr>
          <w:i w:val="0"/>
          <w:iCs w:val="0"/>
          <w:color w:val="000000"/>
          <w:sz w:val="24"/>
          <w:szCs w:val="24"/>
          <w:lang w:val="it-IT"/>
        </w:rPr>
      </w:pPr>
    </w:p>
    <w:p w:rsidR="00190E36" w:rsidRPr="00852493" w:rsidRDefault="00190E36" w:rsidP="00190E36">
      <w:pPr>
        <w:rPr>
          <w:rFonts w:ascii="Times New Roman" w:hAnsi="Times New Roman" w:cs="Times New Roman"/>
          <w:lang w:val="it-IT"/>
        </w:rPr>
      </w:pPr>
    </w:p>
    <w:p w:rsidR="00190E36" w:rsidRPr="00852493" w:rsidRDefault="00190E36" w:rsidP="00190E36">
      <w:pPr>
        <w:rPr>
          <w:rFonts w:ascii="Times New Roman" w:hAnsi="Times New Roman" w:cs="Times New Roman"/>
          <w:lang w:val="it-IT"/>
        </w:rPr>
      </w:pPr>
    </w:p>
    <w:p w:rsidR="00190E36" w:rsidRPr="00852493" w:rsidRDefault="00190E36" w:rsidP="00190E36">
      <w:pPr>
        <w:jc w:val="center"/>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sidRPr="00852493">
        <w:rPr>
          <w:rFonts w:ascii="Times New Roman" w:hAnsi="Times New Roman" w:cs="Times New Roman"/>
          <w:sz w:val="24"/>
          <w:szCs w:val="24"/>
          <w:lang w:val="it-IT"/>
        </w:rPr>
        <w:t xml:space="preserve">42/11 i 57/14) </w:t>
      </w:r>
      <w:r w:rsidRPr="00852493">
        <w:rPr>
          <w:rFonts w:ascii="Times New Roman" w:hAnsi="Times New Roman" w:cs="Times New Roman"/>
          <w:sz w:val="24"/>
          <w:szCs w:val="24"/>
          <w:u w:val="single"/>
          <w:lang w:val="it-IT"/>
        </w:rPr>
        <w:t xml:space="preserve">                   </w:t>
      </w:r>
      <w:r w:rsidRPr="000A32DD">
        <w:rPr>
          <w:rFonts w:ascii="Times New Roman" w:hAnsi="Times New Roman" w:cs="Times New Roman"/>
          <w:lang w:val="it-IT"/>
        </w:rPr>
        <w:t>Opština Žabljak</w:t>
      </w:r>
      <w:r w:rsidRPr="00852493">
        <w:rPr>
          <w:rFonts w:ascii="Times New Roman" w:hAnsi="Times New Roman" w:cs="Times New Roman"/>
          <w:sz w:val="24"/>
          <w:szCs w:val="24"/>
          <w:lang w:val="it-IT"/>
        </w:rPr>
        <w:t xml:space="preserve"> objavljuje na Portalu javnih nabavki</w:t>
      </w:r>
    </w:p>
    <w:p w:rsidR="00190E36" w:rsidRPr="00852493" w:rsidRDefault="00190E36" w:rsidP="00190E36">
      <w:pPr>
        <w:jc w:val="both"/>
        <w:rPr>
          <w:rFonts w:ascii="Times New Roman" w:hAnsi="Times New Roman" w:cs="Times New Roman"/>
          <w:lang w:val="it-IT"/>
        </w:rPr>
      </w:pPr>
      <w:r w:rsidRPr="00852493">
        <w:rPr>
          <w:rFonts w:ascii="Times New Roman" w:hAnsi="Times New Roman" w:cs="Times New Roman"/>
          <w:lang w:val="it-IT"/>
        </w:rPr>
        <w:t xml:space="preserve">                                        </w:t>
      </w:r>
    </w:p>
    <w:p w:rsidR="00190E36" w:rsidRPr="00852493" w:rsidRDefault="00190E36" w:rsidP="00190E36">
      <w:pPr>
        <w:pStyle w:val="Heading1"/>
        <w:jc w:val="both"/>
        <w:rPr>
          <w:b w:val="0"/>
          <w:bCs w:val="0"/>
          <w:i w:val="0"/>
          <w:iCs w:val="0"/>
          <w:color w:val="000000"/>
          <w:sz w:val="36"/>
          <w:szCs w:val="36"/>
          <w:u w:val="none"/>
          <w:lang w:val="it-IT"/>
        </w:rPr>
      </w:pPr>
    </w:p>
    <w:p w:rsidR="00190E36" w:rsidRPr="00852493" w:rsidRDefault="00190E36" w:rsidP="00190E36">
      <w:pPr>
        <w:rPr>
          <w:rFonts w:ascii="Times New Roman" w:hAnsi="Times New Roman" w:cs="Times New Roman"/>
          <w:color w:val="000000"/>
          <w:lang w:val="it-IT"/>
        </w:rPr>
      </w:pPr>
    </w:p>
    <w:p w:rsidR="00190E36" w:rsidRPr="00852493" w:rsidRDefault="00190E36" w:rsidP="00190E36">
      <w:pPr>
        <w:rPr>
          <w:rFonts w:ascii="Times New Roman" w:hAnsi="Times New Roman" w:cs="Times New Roman"/>
          <w:color w:val="000000"/>
          <w:lang w:val="it-IT"/>
        </w:rPr>
      </w:pPr>
    </w:p>
    <w:p w:rsidR="00190E36" w:rsidRPr="00852493" w:rsidRDefault="00190E36" w:rsidP="00190E36">
      <w:pPr>
        <w:pStyle w:val="Heading1"/>
        <w:rPr>
          <w:color w:val="000000"/>
          <w:sz w:val="36"/>
          <w:szCs w:val="36"/>
          <w:lang w:val="it-IT"/>
        </w:rPr>
      </w:pPr>
    </w:p>
    <w:p w:rsidR="00190E36" w:rsidRPr="00852493" w:rsidRDefault="00190E36" w:rsidP="00190E36">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190E36" w:rsidRDefault="00190E36" w:rsidP="00190E36">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ZA POSTUPAK JAVNE NABAVKE ŠOPINGOM ZA NABAVKU</w:t>
      </w:r>
    </w:p>
    <w:p w:rsidR="00190E36" w:rsidRPr="005D6FAD" w:rsidRDefault="00190E36" w:rsidP="00190E36">
      <w:pPr>
        <w:spacing w:after="0" w:line="240" w:lineRule="auto"/>
        <w:jc w:val="center"/>
        <w:rPr>
          <w:rFonts w:ascii="Times New Roman" w:hAnsi="Times New Roman" w:cs="Times New Roman"/>
          <w:bCs/>
          <w:color w:val="000000"/>
          <w:sz w:val="28"/>
          <w:szCs w:val="28"/>
          <w:lang w:val="it-IT"/>
        </w:rPr>
      </w:pPr>
      <w:r w:rsidRPr="005D6FAD">
        <w:rPr>
          <w:rFonts w:ascii="Times New Roman" w:hAnsi="Times New Roman" w:cs="Times New Roman"/>
          <w:bCs/>
          <w:color w:val="000000"/>
          <w:sz w:val="28"/>
          <w:szCs w:val="28"/>
          <w:lang w:val="it-IT"/>
        </w:rPr>
        <w:t xml:space="preserve">Izvođenje istražnih bušotina u selu Mala Crna Gora u opštini Žabljak </w:t>
      </w:r>
    </w:p>
    <w:p w:rsidR="00190E36" w:rsidRPr="00852493" w:rsidRDefault="00190E36" w:rsidP="00190E36">
      <w:pPr>
        <w:spacing w:after="0" w:line="240" w:lineRule="auto"/>
        <w:jc w:val="center"/>
        <w:rPr>
          <w:rFonts w:ascii="Times New Roman" w:hAnsi="Times New Roman" w:cs="Times New Roman"/>
          <w:color w:val="000000"/>
          <w:lang w:val="it-IT"/>
        </w:rPr>
      </w:pPr>
      <w:r w:rsidRPr="00852493">
        <w:rPr>
          <w:rFonts w:ascii="Times New Roman" w:hAnsi="Times New Roman" w:cs="Times New Roman"/>
          <w:color w:val="000000"/>
          <w:lang w:val="it-IT"/>
        </w:rPr>
        <w:t xml:space="preserve"> (predmet javne nabavke)</w:t>
      </w:r>
    </w:p>
    <w:p w:rsidR="00190E36" w:rsidRPr="00852493" w:rsidRDefault="00190E36" w:rsidP="00190E36">
      <w:pPr>
        <w:spacing w:after="0" w:line="240" w:lineRule="auto"/>
        <w:jc w:val="center"/>
        <w:rPr>
          <w:rFonts w:ascii="Times New Roman" w:hAnsi="Times New Roman" w:cs="Times New Roman"/>
          <w:color w:val="000000"/>
          <w:sz w:val="24"/>
          <w:szCs w:val="24"/>
          <w:lang w:val="it-IT"/>
        </w:rPr>
      </w:pPr>
    </w:p>
    <w:p w:rsidR="00190E36" w:rsidRPr="00852493" w:rsidRDefault="00190E36" w:rsidP="00190E36">
      <w:pPr>
        <w:pStyle w:val="Heading1"/>
        <w:jc w:val="left"/>
        <w:rPr>
          <w:color w:val="000000"/>
          <w:sz w:val="24"/>
          <w:szCs w:val="24"/>
          <w:lang w:val="it-IT"/>
        </w:rPr>
      </w:pPr>
    </w:p>
    <w:p w:rsidR="00190E36" w:rsidRPr="00852493" w:rsidRDefault="00190E36" w:rsidP="00190E36">
      <w:pPr>
        <w:rPr>
          <w:rFonts w:ascii="Times New Roman" w:hAnsi="Times New Roman" w:cs="Times New Roman"/>
          <w:lang w:val="it-IT"/>
        </w:rPr>
      </w:pPr>
    </w:p>
    <w:p w:rsidR="00190E36" w:rsidRPr="00852493" w:rsidRDefault="00190E36" w:rsidP="00190E36">
      <w:pPr>
        <w:rPr>
          <w:rFonts w:ascii="Times New Roman" w:hAnsi="Times New Roman" w:cs="Times New Roman"/>
          <w:lang w:val="it-IT"/>
        </w:rPr>
      </w:pPr>
    </w:p>
    <w:p w:rsidR="00190E36" w:rsidRPr="00852493" w:rsidRDefault="00190E36" w:rsidP="00190E36">
      <w:pPr>
        <w:rPr>
          <w:rFonts w:ascii="Times New Roman" w:hAnsi="Times New Roman" w:cs="Times New Roman"/>
          <w:color w:val="000000"/>
          <w:lang w:val="it-IT"/>
        </w:rPr>
      </w:pPr>
    </w:p>
    <w:p w:rsidR="00190E36" w:rsidRPr="00852493" w:rsidRDefault="00190E36" w:rsidP="00190E36">
      <w:pPr>
        <w:rPr>
          <w:rFonts w:ascii="Times New Roman" w:hAnsi="Times New Roman" w:cs="Times New Roman"/>
          <w:color w:val="000000"/>
          <w:lang w:val="it-IT"/>
        </w:rPr>
      </w:pPr>
    </w:p>
    <w:p w:rsidR="00190E36" w:rsidRPr="00852493" w:rsidRDefault="00190E36" w:rsidP="00190E36">
      <w:pPr>
        <w:rPr>
          <w:rFonts w:ascii="Times New Roman" w:hAnsi="Times New Roman" w:cs="Times New Roman"/>
          <w:color w:val="000000"/>
          <w:lang w:val="it-IT"/>
        </w:rPr>
      </w:pPr>
    </w:p>
    <w:p w:rsidR="00190E36" w:rsidRPr="00852493" w:rsidRDefault="00190E36" w:rsidP="00190E36">
      <w:pPr>
        <w:rPr>
          <w:rFonts w:ascii="Times New Roman" w:hAnsi="Times New Roman" w:cs="Times New Roman"/>
          <w:color w:val="000000"/>
          <w:lang w:val="it-IT"/>
        </w:rPr>
      </w:pPr>
    </w:p>
    <w:p w:rsidR="00190E36" w:rsidRDefault="00190E36" w:rsidP="00190E36">
      <w:pPr>
        <w:jc w:val="center"/>
        <w:rPr>
          <w:rFonts w:ascii="Times New Roman" w:hAnsi="Times New Roman" w:cs="Times New Roman"/>
          <w:b/>
          <w:bCs/>
          <w:color w:val="000000"/>
          <w:lang w:val="it-IT"/>
        </w:rPr>
      </w:pPr>
    </w:p>
    <w:p w:rsidR="00190E36" w:rsidRPr="00852493" w:rsidRDefault="00190E36" w:rsidP="00190E36">
      <w:pPr>
        <w:jc w:val="center"/>
        <w:rPr>
          <w:rFonts w:ascii="Times New Roman" w:hAnsi="Times New Roman" w:cs="Times New Roman"/>
          <w:b/>
          <w:bCs/>
          <w:color w:val="000000"/>
          <w:lang w:val="sr-Latn-CS"/>
        </w:rPr>
      </w:pPr>
      <w:r w:rsidRPr="00852493">
        <w:rPr>
          <w:rFonts w:ascii="Times New Roman" w:hAnsi="Times New Roman" w:cs="Times New Roman"/>
          <w:b/>
          <w:bCs/>
          <w:color w:val="000000"/>
          <w:lang w:val="it-IT"/>
        </w:rPr>
        <w:t>SADR</w:t>
      </w:r>
      <w:r w:rsidRPr="00852493">
        <w:rPr>
          <w:rFonts w:ascii="Times New Roman" w:hAnsi="Times New Roman" w:cs="Times New Roman"/>
          <w:b/>
          <w:bCs/>
          <w:color w:val="000000"/>
          <w:lang w:val="sr-Latn-CS"/>
        </w:rPr>
        <w:t>ŽAJ TENDERSKE DOKUMENTACIJE</w:t>
      </w:r>
    </w:p>
    <w:p w:rsidR="00190E36" w:rsidRPr="00852493" w:rsidRDefault="00190E36" w:rsidP="00190E36">
      <w:pPr>
        <w:rPr>
          <w:rFonts w:ascii="Times New Roman" w:hAnsi="Times New Roman" w:cs="Times New Roman"/>
          <w:color w:val="000000"/>
          <w:lang w:val="sr-Latn-CS"/>
        </w:rPr>
      </w:pPr>
    </w:p>
    <w:p w:rsidR="00190E36" w:rsidRDefault="00622777" w:rsidP="00190E36">
      <w:pPr>
        <w:pStyle w:val="TOC1"/>
        <w:tabs>
          <w:tab w:val="right" w:leader="dot" w:pos="9061"/>
        </w:tabs>
      </w:pPr>
      <w:r w:rsidRPr="00622777">
        <w:rPr>
          <w:rFonts w:ascii="Times New Roman" w:hAnsi="Times New Roman" w:cs="Times New Roman"/>
          <w:color w:val="000000"/>
        </w:rPr>
        <w:lastRenderedPageBreak/>
        <w:fldChar w:fldCharType="begin"/>
      </w:r>
      <w:r w:rsidR="00190E36" w:rsidRPr="00852493">
        <w:rPr>
          <w:rFonts w:ascii="Times New Roman" w:hAnsi="Times New Roman" w:cs="Times New Roman"/>
          <w:color w:val="000000"/>
        </w:rPr>
        <w:instrText xml:space="preserve"> TOC \o "1-3" \h \z \u </w:instrText>
      </w:r>
      <w:r w:rsidRPr="00622777">
        <w:rPr>
          <w:rFonts w:ascii="Times New Roman" w:hAnsi="Times New Roman" w:cs="Times New Roman"/>
          <w:color w:val="000000"/>
        </w:rPr>
        <w:fldChar w:fldCharType="separate"/>
      </w:r>
      <w:hyperlink w:anchor="_Toc417218192" w:history="1">
        <w:r w:rsidR="00190E36" w:rsidRPr="00852493">
          <w:rPr>
            <w:rStyle w:val="Hyperlink"/>
            <w:rFonts w:ascii="Times New Roman" w:hAnsi="Times New Roman" w:cs="Times New Roman"/>
            <w:noProof/>
          </w:rPr>
          <w:t>POZIV ZA JAVNO NADMETANJE U</w:t>
        </w:r>
        <w:r w:rsidR="00190E36">
          <w:rPr>
            <w:rStyle w:val="Hyperlink"/>
            <w:rFonts w:ascii="Times New Roman" w:hAnsi="Times New Roman" w:cs="Times New Roman"/>
            <w:noProof/>
          </w:rPr>
          <w:t xml:space="preserve"> POSTUPKU JAVNE NABAVKE ŠOPINGOM   strana  3-6</w:t>
        </w:r>
        <w:r w:rsidR="00190E36" w:rsidRPr="00852493">
          <w:rPr>
            <w:rFonts w:ascii="Times New Roman" w:hAnsi="Times New Roman" w:cs="Times New Roman"/>
            <w:noProof/>
            <w:webHidden/>
          </w:rPr>
          <w:tab/>
        </w:r>
      </w:hyperlink>
    </w:p>
    <w:p w:rsidR="00190E36" w:rsidRPr="00852493" w:rsidRDefault="00622777" w:rsidP="00190E36">
      <w:pPr>
        <w:pStyle w:val="TOC1"/>
        <w:tabs>
          <w:tab w:val="right" w:leader="dot" w:pos="9061"/>
        </w:tabs>
        <w:rPr>
          <w:rFonts w:ascii="Times New Roman" w:hAnsi="Times New Roman" w:cs="Times New Roman"/>
          <w:noProof/>
        </w:rPr>
      </w:pPr>
      <w:hyperlink w:anchor="_Toc417218193" w:history="1">
        <w:r w:rsidR="00190E36" w:rsidRPr="00852493">
          <w:rPr>
            <w:rStyle w:val="Hyperlink"/>
            <w:rFonts w:ascii="Times New Roman" w:hAnsi="Times New Roman" w:cs="Times New Roman"/>
            <w:noProof/>
          </w:rPr>
          <w:t>TEHNIČKE</w:t>
        </w:r>
        <w:r w:rsidR="00190E36">
          <w:rPr>
            <w:rStyle w:val="Hyperlink"/>
            <w:rFonts w:ascii="Times New Roman" w:hAnsi="Times New Roman" w:cs="Times New Roman"/>
            <w:noProof/>
          </w:rPr>
          <w:t xml:space="preserve"> </w:t>
        </w:r>
        <w:r w:rsidR="00190E36" w:rsidRPr="00852493">
          <w:rPr>
            <w:rStyle w:val="Hyperlink"/>
            <w:rFonts w:ascii="Times New Roman" w:hAnsi="Times New Roman" w:cs="Times New Roman"/>
            <w:noProof/>
          </w:rPr>
          <w:t xml:space="preserve"> KARAKTERISTIKE ILI SPECIFIKACIJE PREDMETA JAVNE NABAVKE, ODNOSNO PREDMJER RA</w:t>
        </w:r>
        <w:r w:rsidR="00190E36">
          <w:rPr>
            <w:rStyle w:val="Hyperlink"/>
            <w:rFonts w:ascii="Times New Roman" w:hAnsi="Times New Roman" w:cs="Times New Roman"/>
            <w:noProof/>
          </w:rPr>
          <w:t xml:space="preserve"> </w:t>
        </w:r>
        <w:r w:rsidR="00190E36" w:rsidRPr="00852493">
          <w:rPr>
            <w:rStyle w:val="Hyperlink"/>
            <w:rFonts w:ascii="Times New Roman" w:hAnsi="Times New Roman" w:cs="Times New Roman"/>
            <w:noProof/>
          </w:rPr>
          <w:t>DOVA</w:t>
        </w:r>
        <w:r w:rsidR="00190E36">
          <w:rPr>
            <w:rStyle w:val="Hyperlink"/>
            <w:rFonts w:ascii="Times New Roman" w:hAnsi="Times New Roman" w:cs="Times New Roman"/>
            <w:noProof/>
          </w:rPr>
          <w:t xml:space="preserve">   strana 7</w:t>
        </w:r>
        <w:r w:rsidR="00190E36" w:rsidRPr="00852493">
          <w:rPr>
            <w:rFonts w:ascii="Times New Roman" w:hAnsi="Times New Roman" w:cs="Times New Roman"/>
            <w:noProof/>
            <w:webHidden/>
          </w:rPr>
          <w:tab/>
        </w:r>
      </w:hyperlink>
    </w:p>
    <w:p w:rsidR="00190E36" w:rsidRPr="00852493" w:rsidRDefault="00622777" w:rsidP="00190E36">
      <w:pPr>
        <w:pStyle w:val="TOC1"/>
        <w:tabs>
          <w:tab w:val="right" w:leader="dot" w:pos="9061"/>
        </w:tabs>
        <w:rPr>
          <w:rFonts w:ascii="Times New Roman" w:hAnsi="Times New Roman" w:cs="Times New Roman"/>
          <w:noProof/>
        </w:rPr>
      </w:pPr>
      <w:hyperlink w:anchor="_Toc417218194" w:history="1">
        <w:r w:rsidR="00190E36" w:rsidRPr="00852493">
          <w:rPr>
            <w:rStyle w:val="Hyperlink"/>
            <w:rFonts w:ascii="Times New Roman" w:hAnsi="Times New Roman" w:cs="Times New Roman"/>
            <w:noProof/>
          </w:rPr>
          <w:t>IZJAVA NARUČIOCA DA ĆE UREDNO IZMIRIVATI OBAVEZE PREMA IZABRANOM PONUĐAČU</w:t>
        </w:r>
        <w:r w:rsidR="00190E36">
          <w:rPr>
            <w:rStyle w:val="Hyperlink"/>
            <w:rFonts w:ascii="Times New Roman" w:hAnsi="Times New Roman" w:cs="Times New Roman"/>
            <w:noProof/>
          </w:rPr>
          <w:t xml:space="preserve"> strana 8</w:t>
        </w:r>
        <w:r w:rsidR="00190E36" w:rsidRPr="00852493">
          <w:rPr>
            <w:rFonts w:ascii="Times New Roman" w:hAnsi="Times New Roman" w:cs="Times New Roman"/>
            <w:noProof/>
            <w:webHidden/>
          </w:rPr>
          <w:tab/>
        </w:r>
      </w:hyperlink>
    </w:p>
    <w:p w:rsidR="00190E36" w:rsidRPr="00852493" w:rsidRDefault="00622777" w:rsidP="00190E36">
      <w:pPr>
        <w:pStyle w:val="TOC1"/>
        <w:tabs>
          <w:tab w:val="right" w:leader="dot" w:pos="9061"/>
        </w:tabs>
        <w:rPr>
          <w:rFonts w:ascii="Times New Roman" w:hAnsi="Times New Roman" w:cs="Times New Roman"/>
          <w:noProof/>
        </w:rPr>
      </w:pPr>
      <w:hyperlink w:anchor="_Toc417218195" w:history="1">
        <w:r w:rsidR="00190E36" w:rsidRPr="00852493">
          <w:rPr>
            <w:rStyle w:val="Hyperlink"/>
            <w:rFonts w:ascii="Times New Roman" w:hAnsi="Times New Roman" w:cs="Times New Roman"/>
            <w:noProof/>
          </w:rPr>
          <w:t xml:space="preserve">IZJAVA NARUČIOCA (OVLAŠĆENO LICE, SLUŽBENIK ZA JAVNE NABAVKE I LICA KOJA SU UČESTVOVALA U PLANIRANJU JAVNE NABAVKE) O NEPOSTOJANJU SUKOBA INTERESA </w:t>
        </w:r>
        <w:r w:rsidR="00190E36">
          <w:rPr>
            <w:rStyle w:val="Hyperlink"/>
            <w:rFonts w:ascii="Times New Roman" w:hAnsi="Times New Roman" w:cs="Times New Roman"/>
            <w:noProof/>
          </w:rPr>
          <w:t xml:space="preserve"> strana 9 </w:t>
        </w:r>
        <w:r w:rsidR="00190E36" w:rsidRPr="00852493">
          <w:rPr>
            <w:rFonts w:ascii="Times New Roman" w:hAnsi="Times New Roman" w:cs="Times New Roman"/>
            <w:noProof/>
            <w:webHidden/>
          </w:rPr>
          <w:tab/>
        </w:r>
      </w:hyperlink>
    </w:p>
    <w:p w:rsidR="00190E36" w:rsidRPr="00852493" w:rsidRDefault="00622777" w:rsidP="00190E36">
      <w:pPr>
        <w:pStyle w:val="TOC1"/>
        <w:tabs>
          <w:tab w:val="right" w:leader="dot" w:pos="9061"/>
        </w:tabs>
        <w:rPr>
          <w:rFonts w:ascii="Times New Roman" w:hAnsi="Times New Roman" w:cs="Times New Roman"/>
          <w:noProof/>
        </w:rPr>
      </w:pPr>
      <w:hyperlink w:anchor="_Toc417218196" w:history="1">
        <w:r w:rsidR="00190E36" w:rsidRPr="00852493">
          <w:rPr>
            <w:rStyle w:val="Hyperlink"/>
            <w:rFonts w:ascii="Times New Roman" w:hAnsi="Times New Roman" w:cs="Times New Roman"/>
            <w:noProof/>
          </w:rPr>
          <w:t>IZJAVA NARUČIOCA (LICA KOJA SU UČESTVOVALA U PRIPREMANJU TENDERSKE DOKUMENTACIJE) O NEPOSTOJANJU SUKOBA INTERESA</w:t>
        </w:r>
        <w:r w:rsidR="00190E36">
          <w:rPr>
            <w:rStyle w:val="Hyperlink"/>
            <w:rFonts w:ascii="Times New Roman" w:hAnsi="Times New Roman" w:cs="Times New Roman"/>
            <w:noProof/>
          </w:rPr>
          <w:t xml:space="preserve"> strana 10</w:t>
        </w:r>
        <w:r w:rsidR="00190E36" w:rsidRPr="00852493">
          <w:rPr>
            <w:rFonts w:ascii="Times New Roman" w:hAnsi="Times New Roman" w:cs="Times New Roman"/>
            <w:noProof/>
            <w:webHidden/>
          </w:rPr>
          <w:tab/>
        </w:r>
      </w:hyperlink>
    </w:p>
    <w:p w:rsidR="00190E36" w:rsidRPr="00852493" w:rsidRDefault="00622777" w:rsidP="00190E36">
      <w:pPr>
        <w:pStyle w:val="TOC1"/>
        <w:tabs>
          <w:tab w:val="right" w:leader="dot" w:pos="9061"/>
        </w:tabs>
        <w:rPr>
          <w:rFonts w:ascii="Times New Roman" w:hAnsi="Times New Roman" w:cs="Times New Roman"/>
          <w:noProof/>
        </w:rPr>
      </w:pPr>
      <w:hyperlink w:anchor="_Toc417218197" w:history="1">
        <w:r w:rsidR="00190E36" w:rsidRPr="00852493">
          <w:rPr>
            <w:rStyle w:val="Hyperlink"/>
            <w:rFonts w:ascii="Times New Roman" w:hAnsi="Times New Roman" w:cs="Times New Roman"/>
            <w:noProof/>
          </w:rPr>
          <w:t>METODOLOGIJA NAČINA VREDNOVANJA PONUDA PO KRITERIJUMU I PODKRITERIJUMIMA</w:t>
        </w:r>
        <w:r w:rsidR="00190E36">
          <w:rPr>
            <w:rStyle w:val="Hyperlink"/>
            <w:rFonts w:ascii="Times New Roman" w:hAnsi="Times New Roman" w:cs="Times New Roman"/>
            <w:noProof/>
          </w:rPr>
          <w:t xml:space="preserve"> strana 11</w:t>
        </w:r>
        <w:r w:rsidR="00190E36" w:rsidRPr="00852493">
          <w:rPr>
            <w:rFonts w:ascii="Times New Roman" w:hAnsi="Times New Roman" w:cs="Times New Roman"/>
            <w:noProof/>
            <w:webHidden/>
          </w:rPr>
          <w:tab/>
        </w:r>
      </w:hyperlink>
    </w:p>
    <w:p w:rsidR="00190E36" w:rsidRPr="00852493" w:rsidRDefault="00622777" w:rsidP="00190E36">
      <w:pPr>
        <w:pStyle w:val="TOC1"/>
        <w:tabs>
          <w:tab w:val="right" w:leader="dot" w:pos="9061"/>
        </w:tabs>
        <w:rPr>
          <w:rFonts w:ascii="Times New Roman" w:hAnsi="Times New Roman" w:cs="Times New Roman"/>
          <w:noProof/>
        </w:rPr>
      </w:pPr>
      <w:hyperlink w:anchor="_Toc417218198" w:history="1">
        <w:r w:rsidR="00190E36" w:rsidRPr="00852493">
          <w:rPr>
            <w:rStyle w:val="Hyperlink"/>
            <w:rFonts w:ascii="Times New Roman" w:hAnsi="Times New Roman" w:cs="Times New Roman"/>
            <w:noProof/>
          </w:rPr>
          <w:t>IZJAVA O SADRŽINI TEHNIČKIH KONSULTACIJA I DATIH TEHNIČKIH SAVJETA</w:t>
        </w:r>
        <w:r w:rsidR="00190E36">
          <w:rPr>
            <w:rStyle w:val="Hyperlink"/>
            <w:rFonts w:ascii="Times New Roman" w:hAnsi="Times New Roman" w:cs="Times New Roman"/>
            <w:noProof/>
          </w:rPr>
          <w:t xml:space="preserve">  strana 12</w:t>
        </w:r>
        <w:r w:rsidR="00190E36" w:rsidRPr="00852493">
          <w:rPr>
            <w:rFonts w:ascii="Times New Roman" w:hAnsi="Times New Roman" w:cs="Times New Roman"/>
            <w:noProof/>
            <w:webHidden/>
          </w:rPr>
          <w:tab/>
        </w:r>
      </w:hyperlink>
    </w:p>
    <w:p w:rsidR="00190E36" w:rsidRPr="00852493" w:rsidRDefault="00622777" w:rsidP="00190E36">
      <w:pPr>
        <w:pStyle w:val="TOC1"/>
        <w:tabs>
          <w:tab w:val="right" w:leader="dot" w:pos="9061"/>
        </w:tabs>
        <w:rPr>
          <w:rFonts w:ascii="Times New Roman" w:hAnsi="Times New Roman" w:cs="Times New Roman"/>
          <w:noProof/>
        </w:rPr>
      </w:pPr>
      <w:hyperlink w:anchor="_Toc417218200" w:history="1">
        <w:r w:rsidR="00190E36" w:rsidRPr="00852493">
          <w:rPr>
            <w:rStyle w:val="Hyperlink"/>
            <w:rFonts w:ascii="Times New Roman" w:hAnsi="Times New Roman" w:cs="Times New Roman"/>
            <w:noProof/>
          </w:rPr>
          <w:t>OBRAZAC PONUDE SA OBRASCIMA KOJE PRIPREMA PONUĐAČ</w:t>
        </w:r>
        <w:r w:rsidR="00190E36">
          <w:rPr>
            <w:rStyle w:val="Hyperlink"/>
            <w:rFonts w:ascii="Times New Roman" w:hAnsi="Times New Roman" w:cs="Times New Roman"/>
            <w:noProof/>
          </w:rPr>
          <w:t xml:space="preserve"> strana 13</w:t>
        </w:r>
        <w:r w:rsidR="00190E36" w:rsidRPr="00852493">
          <w:rPr>
            <w:rFonts w:ascii="Times New Roman" w:hAnsi="Times New Roman" w:cs="Times New Roman"/>
            <w:noProof/>
            <w:webHidden/>
          </w:rPr>
          <w:tab/>
        </w:r>
      </w:hyperlink>
    </w:p>
    <w:p w:rsidR="00190E36" w:rsidRPr="00852493" w:rsidRDefault="00622777" w:rsidP="00190E36">
      <w:pPr>
        <w:pStyle w:val="TOC2"/>
        <w:tabs>
          <w:tab w:val="right" w:leader="dot" w:pos="9061"/>
        </w:tabs>
        <w:rPr>
          <w:rFonts w:ascii="Times New Roman" w:hAnsi="Times New Roman" w:cs="Times New Roman"/>
          <w:noProof/>
        </w:rPr>
      </w:pPr>
      <w:hyperlink w:anchor="_Toc417218201" w:history="1">
        <w:r w:rsidR="00190E36" w:rsidRPr="00852493">
          <w:rPr>
            <w:rStyle w:val="Hyperlink"/>
            <w:rFonts w:ascii="Times New Roman" w:hAnsi="Times New Roman" w:cs="Times New Roman"/>
            <w:noProof/>
          </w:rPr>
          <w:t>NASLOVNA STRANA PONUDE</w:t>
        </w:r>
        <w:r w:rsidR="00190E36">
          <w:rPr>
            <w:rStyle w:val="Hyperlink"/>
            <w:rFonts w:ascii="Times New Roman" w:hAnsi="Times New Roman" w:cs="Times New Roman"/>
            <w:noProof/>
          </w:rPr>
          <w:t xml:space="preserve"> strana 14</w:t>
        </w:r>
        <w:r w:rsidR="00190E36" w:rsidRPr="00852493">
          <w:rPr>
            <w:rFonts w:ascii="Times New Roman" w:hAnsi="Times New Roman" w:cs="Times New Roman"/>
            <w:noProof/>
            <w:webHidden/>
          </w:rPr>
          <w:tab/>
        </w:r>
      </w:hyperlink>
    </w:p>
    <w:p w:rsidR="00190E36" w:rsidRPr="00852493" w:rsidRDefault="00622777" w:rsidP="00190E36">
      <w:pPr>
        <w:pStyle w:val="TOC2"/>
        <w:tabs>
          <w:tab w:val="right" w:leader="dot" w:pos="9061"/>
        </w:tabs>
        <w:rPr>
          <w:rFonts w:ascii="Times New Roman" w:hAnsi="Times New Roman" w:cs="Times New Roman"/>
          <w:noProof/>
        </w:rPr>
      </w:pPr>
      <w:hyperlink w:anchor="_Toc417218202" w:history="1">
        <w:r w:rsidR="00190E36" w:rsidRPr="00852493">
          <w:rPr>
            <w:rStyle w:val="Hyperlink"/>
            <w:rFonts w:ascii="Times New Roman" w:hAnsi="Times New Roman" w:cs="Times New Roman"/>
            <w:noProof/>
          </w:rPr>
          <w:t>PODACI O PONUDI I PONUĐAČU</w:t>
        </w:r>
        <w:r w:rsidR="00190E36">
          <w:rPr>
            <w:rStyle w:val="Hyperlink"/>
            <w:rFonts w:ascii="Times New Roman" w:hAnsi="Times New Roman" w:cs="Times New Roman"/>
            <w:noProof/>
          </w:rPr>
          <w:t xml:space="preserve"> strana 15-20</w:t>
        </w:r>
        <w:r w:rsidR="00190E36" w:rsidRPr="00852493">
          <w:rPr>
            <w:rFonts w:ascii="Times New Roman" w:hAnsi="Times New Roman" w:cs="Times New Roman"/>
            <w:noProof/>
            <w:webHidden/>
          </w:rPr>
          <w:tab/>
        </w:r>
      </w:hyperlink>
    </w:p>
    <w:p w:rsidR="00190E36" w:rsidRPr="00852493" w:rsidRDefault="00622777" w:rsidP="00190E36">
      <w:pPr>
        <w:pStyle w:val="TOC2"/>
        <w:tabs>
          <w:tab w:val="right" w:leader="dot" w:pos="9061"/>
        </w:tabs>
        <w:rPr>
          <w:rFonts w:ascii="Times New Roman" w:hAnsi="Times New Roman" w:cs="Times New Roman"/>
          <w:noProof/>
        </w:rPr>
      </w:pPr>
      <w:hyperlink w:anchor="_Toc417218203" w:history="1">
        <w:r w:rsidR="00190E36" w:rsidRPr="00852493">
          <w:rPr>
            <w:rStyle w:val="Hyperlink"/>
            <w:rFonts w:ascii="Times New Roman" w:hAnsi="Times New Roman" w:cs="Times New Roman"/>
            <w:noProof/>
          </w:rPr>
          <w:t>FINANSIJSKI DIO PONUDE</w:t>
        </w:r>
        <w:r w:rsidR="00190E36">
          <w:rPr>
            <w:rStyle w:val="Hyperlink"/>
            <w:rFonts w:ascii="Times New Roman" w:hAnsi="Times New Roman" w:cs="Times New Roman"/>
            <w:noProof/>
          </w:rPr>
          <w:t xml:space="preserve"> strana  21- 22</w:t>
        </w:r>
        <w:r w:rsidR="00190E36" w:rsidRPr="00852493">
          <w:rPr>
            <w:rFonts w:ascii="Times New Roman" w:hAnsi="Times New Roman" w:cs="Times New Roman"/>
            <w:noProof/>
            <w:webHidden/>
          </w:rPr>
          <w:tab/>
        </w:r>
      </w:hyperlink>
    </w:p>
    <w:p w:rsidR="00190E36" w:rsidRPr="00852493" w:rsidRDefault="00622777" w:rsidP="00190E36">
      <w:pPr>
        <w:pStyle w:val="TOC2"/>
        <w:tabs>
          <w:tab w:val="right" w:leader="dot" w:pos="9061"/>
        </w:tabs>
        <w:rPr>
          <w:rFonts w:ascii="Times New Roman" w:hAnsi="Times New Roman" w:cs="Times New Roman"/>
          <w:noProof/>
        </w:rPr>
      </w:pPr>
      <w:hyperlink w:anchor="_Toc417218204" w:history="1">
        <w:r w:rsidR="00190E36" w:rsidRPr="00852493">
          <w:rPr>
            <w:rStyle w:val="Hyperlink"/>
            <w:rFonts w:ascii="Times New Roman" w:hAnsi="Times New Roman" w:cs="Times New Roman"/>
            <w:noProof/>
          </w:rPr>
          <w:t>IZJAVA O NEPOSTOJANJU SUKOBA INTERESA NA STRANI PONUĐAČA,PODNOSIOCA ZAJEDNIČKE PONUDE, PODIZVOĐAČA /PODUGOVARAČA</w:t>
        </w:r>
        <w:r w:rsidR="00190E36">
          <w:rPr>
            <w:rStyle w:val="Hyperlink"/>
            <w:rFonts w:ascii="Times New Roman" w:hAnsi="Times New Roman" w:cs="Times New Roman"/>
            <w:noProof/>
          </w:rPr>
          <w:t xml:space="preserve"> strana 23</w:t>
        </w:r>
        <w:r w:rsidR="00190E36" w:rsidRPr="00852493">
          <w:rPr>
            <w:rFonts w:ascii="Times New Roman" w:hAnsi="Times New Roman" w:cs="Times New Roman"/>
            <w:noProof/>
            <w:webHidden/>
          </w:rPr>
          <w:tab/>
        </w:r>
      </w:hyperlink>
    </w:p>
    <w:p w:rsidR="00190E36" w:rsidRPr="00852493" w:rsidRDefault="00622777" w:rsidP="00190E36">
      <w:pPr>
        <w:pStyle w:val="TOC2"/>
        <w:tabs>
          <w:tab w:val="right" w:leader="dot" w:pos="9061"/>
        </w:tabs>
        <w:rPr>
          <w:rFonts w:ascii="Times New Roman" w:hAnsi="Times New Roman" w:cs="Times New Roman"/>
          <w:noProof/>
        </w:rPr>
      </w:pPr>
      <w:hyperlink w:anchor="_Toc417218205" w:history="1">
        <w:r w:rsidR="00190E36" w:rsidRPr="00852493">
          <w:rPr>
            <w:rStyle w:val="Hyperlink"/>
            <w:rFonts w:ascii="Times New Roman" w:hAnsi="Times New Roman" w:cs="Times New Roman"/>
            <w:noProof/>
            <w:lang w:val="sr-Latn-CS"/>
          </w:rPr>
          <w:t>DOKAZI ZA DOKAZIVANJE ISPUNJENOSTI OBAVEZNIH USLOVA ZA UČEŠĆE U POSTUPKU JAVNOG NADMETANJA</w:t>
        </w:r>
        <w:r w:rsidR="00190E36">
          <w:rPr>
            <w:rStyle w:val="Hyperlink"/>
            <w:rFonts w:ascii="Times New Roman" w:hAnsi="Times New Roman" w:cs="Times New Roman"/>
            <w:noProof/>
            <w:lang w:val="sr-Latn-CS"/>
          </w:rPr>
          <w:t xml:space="preserve"> strana 24</w:t>
        </w:r>
        <w:r w:rsidR="00190E36" w:rsidRPr="00852493">
          <w:rPr>
            <w:rFonts w:ascii="Times New Roman" w:hAnsi="Times New Roman" w:cs="Times New Roman"/>
            <w:noProof/>
            <w:webHidden/>
          </w:rPr>
          <w:tab/>
        </w:r>
      </w:hyperlink>
    </w:p>
    <w:p w:rsidR="00190E36" w:rsidRPr="00852493" w:rsidRDefault="00622777" w:rsidP="00190E36">
      <w:pPr>
        <w:pStyle w:val="TOC1"/>
        <w:tabs>
          <w:tab w:val="right" w:leader="dot" w:pos="9061"/>
        </w:tabs>
        <w:rPr>
          <w:rFonts w:ascii="Times New Roman" w:hAnsi="Times New Roman" w:cs="Times New Roman"/>
          <w:noProof/>
        </w:rPr>
      </w:pPr>
      <w:hyperlink w:anchor="_Toc417218206" w:history="1">
        <w:r w:rsidR="00190E36" w:rsidRPr="00852493">
          <w:rPr>
            <w:rStyle w:val="Hyperlink"/>
            <w:rFonts w:ascii="Times New Roman" w:hAnsi="Times New Roman" w:cs="Times New Roman"/>
            <w:noProof/>
            <w:lang w:val="pl-PL"/>
          </w:rPr>
          <w:t>DOKAZI ZA ISPUNJAVANJE USLOVA EKONOMSKO-FINANSIJSKE SPOSOBNOSTI</w:t>
        </w:r>
        <w:r w:rsidR="00190E36">
          <w:rPr>
            <w:rStyle w:val="Hyperlink"/>
            <w:rFonts w:ascii="Times New Roman" w:hAnsi="Times New Roman" w:cs="Times New Roman"/>
            <w:noProof/>
            <w:lang w:val="pl-PL"/>
          </w:rPr>
          <w:t xml:space="preserve"> strana 25</w:t>
        </w:r>
        <w:r w:rsidR="00190E36" w:rsidRPr="00852493">
          <w:rPr>
            <w:rFonts w:ascii="Times New Roman" w:hAnsi="Times New Roman" w:cs="Times New Roman"/>
            <w:noProof/>
            <w:webHidden/>
          </w:rPr>
          <w:tab/>
        </w:r>
      </w:hyperlink>
    </w:p>
    <w:p w:rsidR="00190E36" w:rsidRPr="00852493" w:rsidRDefault="00622777" w:rsidP="00190E36">
      <w:pPr>
        <w:pStyle w:val="TOC2"/>
        <w:tabs>
          <w:tab w:val="right" w:leader="dot" w:pos="9061"/>
        </w:tabs>
        <w:ind w:left="0"/>
        <w:rPr>
          <w:rFonts w:ascii="Times New Roman" w:hAnsi="Times New Roman" w:cs="Times New Roman"/>
          <w:noProof/>
        </w:rPr>
      </w:pPr>
      <w:hyperlink w:anchor="_Toc417218207" w:history="1">
        <w:r w:rsidR="00190E36" w:rsidRPr="00852493">
          <w:rPr>
            <w:rStyle w:val="Hyperlink"/>
            <w:rFonts w:ascii="Times New Roman" w:hAnsi="Times New Roman" w:cs="Times New Roman"/>
            <w:noProof/>
          </w:rPr>
          <w:t>DOKAZI ZA ISPUNJAVANJE USLOVA STRUČNO-TEHNIČKE I KADROVSKE OSPOSOBLJENOSTI</w:t>
        </w:r>
        <w:r w:rsidR="00190E36">
          <w:rPr>
            <w:rStyle w:val="Hyperlink"/>
            <w:rFonts w:ascii="Times New Roman" w:hAnsi="Times New Roman" w:cs="Times New Roman"/>
            <w:noProof/>
          </w:rPr>
          <w:t xml:space="preserve"> strana 26-30</w:t>
        </w:r>
        <w:r w:rsidR="00190E36" w:rsidRPr="00852493">
          <w:rPr>
            <w:rFonts w:ascii="Times New Roman" w:hAnsi="Times New Roman" w:cs="Times New Roman"/>
            <w:noProof/>
            <w:webHidden/>
          </w:rPr>
          <w:tab/>
        </w:r>
      </w:hyperlink>
    </w:p>
    <w:p w:rsidR="00190E36" w:rsidRPr="00852493" w:rsidRDefault="00622777" w:rsidP="00190E36">
      <w:pPr>
        <w:pStyle w:val="TOC1"/>
        <w:tabs>
          <w:tab w:val="right" w:leader="dot" w:pos="9061"/>
        </w:tabs>
        <w:rPr>
          <w:rFonts w:ascii="Times New Roman" w:hAnsi="Times New Roman" w:cs="Times New Roman"/>
          <w:noProof/>
        </w:rPr>
      </w:pPr>
      <w:hyperlink w:anchor="_Toc417218208" w:history="1">
        <w:r w:rsidR="00190E36" w:rsidRPr="00852493">
          <w:rPr>
            <w:rStyle w:val="Hyperlink"/>
            <w:rFonts w:ascii="Times New Roman" w:hAnsi="Times New Roman" w:cs="Times New Roman"/>
            <w:noProof/>
          </w:rPr>
          <w:t>NACRT UGOVORA O JAVNOJ NABAVCI</w:t>
        </w:r>
        <w:r w:rsidR="00190E36">
          <w:rPr>
            <w:rStyle w:val="Hyperlink"/>
            <w:rFonts w:ascii="Times New Roman" w:hAnsi="Times New Roman" w:cs="Times New Roman"/>
            <w:noProof/>
          </w:rPr>
          <w:t xml:space="preserve"> strana 31-37</w:t>
        </w:r>
        <w:r w:rsidR="00190E36" w:rsidRPr="00852493">
          <w:rPr>
            <w:rFonts w:ascii="Times New Roman" w:hAnsi="Times New Roman" w:cs="Times New Roman"/>
            <w:noProof/>
            <w:webHidden/>
          </w:rPr>
          <w:tab/>
        </w:r>
      </w:hyperlink>
    </w:p>
    <w:p w:rsidR="00190E36" w:rsidRPr="0094585B" w:rsidRDefault="00622777" w:rsidP="00190E36">
      <w:pPr>
        <w:pStyle w:val="TOC1"/>
        <w:tabs>
          <w:tab w:val="right" w:leader="dot" w:pos="9061"/>
        </w:tabs>
        <w:rPr>
          <w:rFonts w:ascii="Times New Roman" w:hAnsi="Times New Roman" w:cs="Times New Roman"/>
          <w:noProof/>
        </w:rPr>
      </w:pPr>
      <w:hyperlink w:anchor="_Toc417218209" w:history="1">
        <w:r w:rsidR="00190E36" w:rsidRPr="00852493">
          <w:rPr>
            <w:rStyle w:val="Hyperlink"/>
            <w:rFonts w:ascii="Times New Roman" w:hAnsi="Times New Roman" w:cs="Times New Roman"/>
            <w:noProof/>
          </w:rPr>
          <w:t>UPUTSTVO PONUDJAČIMA ZA SAČINJAVANJE I PODNOŠENJE PONUDE</w:t>
        </w:r>
      </w:hyperlink>
      <w:r w:rsidR="00190E36">
        <w:t xml:space="preserve"> strana 38-42</w:t>
      </w:r>
      <w:r w:rsidR="00190E36" w:rsidRPr="00642DCA">
        <w:rPr>
          <w:rFonts w:ascii="Times New Roman" w:hAnsi="Times New Roman" w:cs="Times New Roman"/>
        </w:rPr>
        <w:t>.........................</w:t>
      </w:r>
      <w:r w:rsidR="00190E36">
        <w:rPr>
          <w:rFonts w:ascii="Times New Roman" w:hAnsi="Times New Roman" w:cs="Times New Roman"/>
        </w:rPr>
        <w:tab/>
      </w:r>
    </w:p>
    <w:p w:rsidR="00190E36" w:rsidRPr="00852493" w:rsidRDefault="00622777" w:rsidP="00190E36">
      <w:pPr>
        <w:pStyle w:val="TOC1"/>
        <w:tabs>
          <w:tab w:val="right" w:leader="dot" w:pos="9061"/>
        </w:tabs>
        <w:rPr>
          <w:rFonts w:ascii="Times New Roman" w:hAnsi="Times New Roman" w:cs="Times New Roman"/>
          <w:noProof/>
        </w:rPr>
      </w:pPr>
      <w:hyperlink w:anchor="_Toc417218210" w:history="1">
        <w:r w:rsidR="00190E36" w:rsidRPr="00852493">
          <w:rPr>
            <w:rStyle w:val="Hyperlink"/>
            <w:rFonts w:ascii="Times New Roman" w:hAnsi="Times New Roman" w:cs="Times New Roman"/>
            <w:noProof/>
          </w:rPr>
          <w:t>SADRŽAJ PONUDE</w:t>
        </w:r>
        <w:r w:rsidR="00190E36">
          <w:rPr>
            <w:rStyle w:val="Hyperlink"/>
            <w:rFonts w:ascii="Times New Roman" w:hAnsi="Times New Roman" w:cs="Times New Roman"/>
            <w:noProof/>
          </w:rPr>
          <w:t xml:space="preserve"> strana 43</w:t>
        </w:r>
        <w:r w:rsidR="00190E36" w:rsidRPr="00852493">
          <w:rPr>
            <w:rFonts w:ascii="Times New Roman" w:hAnsi="Times New Roman" w:cs="Times New Roman"/>
            <w:noProof/>
            <w:webHidden/>
          </w:rPr>
          <w:tab/>
        </w:r>
      </w:hyperlink>
    </w:p>
    <w:p w:rsidR="00190E36" w:rsidRPr="0094585B" w:rsidRDefault="00622777" w:rsidP="00190E36">
      <w:pPr>
        <w:pStyle w:val="TOC1"/>
        <w:tabs>
          <w:tab w:val="right" w:leader="dot" w:pos="9061"/>
        </w:tabs>
        <w:rPr>
          <w:rFonts w:ascii="Times New Roman" w:hAnsi="Times New Roman" w:cs="Times New Roman"/>
          <w:noProof/>
        </w:rPr>
      </w:pPr>
      <w:hyperlink w:anchor="_Toc417218211" w:history="1">
        <w:r w:rsidR="00190E36" w:rsidRPr="00852493">
          <w:rPr>
            <w:rStyle w:val="Hyperlink"/>
            <w:rFonts w:ascii="Times New Roman" w:hAnsi="Times New Roman" w:cs="Times New Roman"/>
            <w:noProof/>
          </w:rPr>
          <w:t>OVLAŠĆENJE ZA ZASTUPANJE I UČESTVOVANJE U POSTUPKU JAVNOG OTVARANJA PONUDA</w:t>
        </w:r>
        <w:r w:rsidR="00190E36">
          <w:rPr>
            <w:rStyle w:val="Hyperlink"/>
            <w:rFonts w:ascii="Times New Roman" w:hAnsi="Times New Roman" w:cs="Times New Roman"/>
            <w:noProof/>
          </w:rPr>
          <w:t xml:space="preserve"> strana 44</w:t>
        </w:r>
        <w:r w:rsidR="00190E36" w:rsidRPr="00852493">
          <w:rPr>
            <w:rFonts w:ascii="Times New Roman" w:hAnsi="Times New Roman" w:cs="Times New Roman"/>
            <w:noProof/>
            <w:webHidden/>
          </w:rPr>
          <w:tab/>
        </w:r>
      </w:hyperlink>
    </w:p>
    <w:p w:rsidR="00190E36" w:rsidRPr="0094585B" w:rsidRDefault="00622777" w:rsidP="00190E36">
      <w:pPr>
        <w:pStyle w:val="TOC1"/>
        <w:tabs>
          <w:tab w:val="right" w:leader="dot" w:pos="9061"/>
        </w:tabs>
        <w:rPr>
          <w:rFonts w:ascii="Times New Roman" w:hAnsi="Times New Roman" w:cs="Times New Roman"/>
          <w:noProof/>
        </w:rPr>
      </w:pPr>
      <w:hyperlink w:anchor="_Toc417218212" w:history="1">
        <w:r w:rsidR="00190E36">
          <w:rPr>
            <w:rStyle w:val="Hyperlink"/>
            <w:rFonts w:ascii="Times New Roman" w:hAnsi="Times New Roman" w:cs="Times New Roman"/>
            <w:noProof/>
          </w:rPr>
          <w:t>UPUTSTVO</w:t>
        </w:r>
        <w:r w:rsidR="00190E36" w:rsidRPr="00852493">
          <w:rPr>
            <w:rStyle w:val="Hyperlink"/>
            <w:rFonts w:ascii="Times New Roman" w:hAnsi="Times New Roman" w:cs="Times New Roman"/>
            <w:noProof/>
          </w:rPr>
          <w:t xml:space="preserve"> O PRAVNOM SREDSTVU</w:t>
        </w:r>
        <w:r w:rsidR="00190E36">
          <w:rPr>
            <w:rStyle w:val="Hyperlink"/>
            <w:rFonts w:ascii="Times New Roman" w:hAnsi="Times New Roman" w:cs="Times New Roman"/>
            <w:noProof/>
          </w:rPr>
          <w:t xml:space="preserve"> strana 45</w:t>
        </w:r>
        <w:r w:rsidR="00190E36" w:rsidRPr="00852493">
          <w:rPr>
            <w:rFonts w:ascii="Times New Roman" w:hAnsi="Times New Roman" w:cs="Times New Roman"/>
            <w:noProof/>
            <w:webHidden/>
          </w:rPr>
          <w:tab/>
        </w:r>
      </w:hyperlink>
    </w:p>
    <w:p w:rsidR="00190E36" w:rsidRDefault="00622777" w:rsidP="00190E36">
      <w:pPr>
        <w:rPr>
          <w:rFonts w:ascii="Times New Roman" w:hAnsi="Times New Roman" w:cs="Times New Roman"/>
          <w:color w:val="000000"/>
        </w:rPr>
      </w:pPr>
      <w:r w:rsidRPr="00852493">
        <w:rPr>
          <w:rFonts w:ascii="Times New Roman" w:hAnsi="Times New Roman" w:cs="Times New Roman"/>
          <w:color w:val="000000"/>
        </w:rPr>
        <w:fldChar w:fldCharType="end"/>
      </w:r>
    </w:p>
    <w:p w:rsidR="00190E36" w:rsidRPr="00852493" w:rsidRDefault="00190E36" w:rsidP="00190E36">
      <w:pPr>
        <w:rPr>
          <w:rFonts w:ascii="Times New Roman" w:hAnsi="Times New Roman" w:cs="Times New Roman"/>
          <w:color w:val="000000"/>
        </w:rPr>
      </w:pPr>
    </w:p>
    <w:p w:rsidR="00190E36" w:rsidRPr="00852493" w:rsidRDefault="00190E36" w:rsidP="00190E36">
      <w:pPr>
        <w:rPr>
          <w:rFonts w:ascii="Times New Roman" w:hAnsi="Times New Roman" w:cs="Times New Roman"/>
          <w:color w:val="000000"/>
          <w:lang w:val="sr-Latn-CS"/>
        </w:rPr>
      </w:pPr>
    </w:p>
    <w:p w:rsidR="00190E36" w:rsidRPr="00852493" w:rsidRDefault="00190E36" w:rsidP="00190E36">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7218192"/>
      <w:r w:rsidRPr="00852493">
        <w:rPr>
          <w:i w:val="0"/>
          <w:iCs w:val="0"/>
          <w:color w:val="000000"/>
          <w:u w:val="none"/>
        </w:rPr>
        <w:lastRenderedPageBreak/>
        <w:t>POZIV ZA JAVNO NADMETANJE U POSTUPKU JAVNE NABAVKE ŠOPINGOM</w:t>
      </w:r>
      <w:bookmarkEnd w:id="0"/>
    </w:p>
    <w:p w:rsidR="00190E36" w:rsidRPr="00852493" w:rsidRDefault="00190E36" w:rsidP="00190E36">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190E36" w:rsidRPr="00852493" w:rsidRDefault="00190E36" w:rsidP="00190E36">
      <w:pPr>
        <w:spacing w:after="0" w:line="240" w:lineRule="auto"/>
        <w:ind w:left="360"/>
        <w:jc w:val="center"/>
        <w:rPr>
          <w:rFonts w:ascii="Times New Roman" w:hAnsi="Times New Roman" w:cs="Times New Roman"/>
          <w:b/>
          <w:bCs/>
          <w:color w:val="000000"/>
          <w:sz w:val="24"/>
          <w:szCs w:val="24"/>
          <w:lang w:val="pl-PL"/>
        </w:rPr>
      </w:pPr>
    </w:p>
    <w:p w:rsidR="00190E36" w:rsidRPr="00852493" w:rsidRDefault="00190E36" w:rsidP="00190E3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190E36" w:rsidRPr="00852493" w:rsidRDefault="00190E36" w:rsidP="00190E36">
      <w:pPr>
        <w:spacing w:after="0" w:line="240" w:lineRule="auto"/>
        <w:jc w:val="both"/>
        <w:rPr>
          <w:rFonts w:ascii="Times New Roman" w:hAnsi="Times New Roman" w:cs="Times New Roman"/>
          <w:b/>
          <w:bCs/>
          <w:color w:val="000000"/>
          <w:sz w:val="24"/>
          <w:szCs w:val="24"/>
        </w:rPr>
      </w:pPr>
    </w:p>
    <w:tbl>
      <w:tblPr>
        <w:tblW w:w="0" w:type="auto"/>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4"/>
      </w:tblGrid>
      <w:tr w:rsidR="00190E36" w:rsidRPr="00FA2239" w:rsidTr="002D0BF8">
        <w:trPr>
          <w:trHeight w:val="612"/>
        </w:trPr>
        <w:tc>
          <w:tcPr>
            <w:tcW w:w="4162" w:type="dxa"/>
            <w:tcBorders>
              <w:top w:val="double" w:sz="4" w:space="0" w:color="auto"/>
            </w:tcBorders>
          </w:tcPr>
          <w:p w:rsidR="00190E36" w:rsidRDefault="00190E36" w:rsidP="002D0BF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Naručilac:</w:t>
            </w:r>
          </w:p>
          <w:p w:rsidR="00190E36" w:rsidRPr="00FA2239" w:rsidRDefault="00190E36" w:rsidP="002D0B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Opština Žabljak</w:t>
            </w:r>
          </w:p>
        </w:tc>
        <w:tc>
          <w:tcPr>
            <w:tcW w:w="5125" w:type="dxa"/>
            <w:tcBorders>
              <w:top w:val="double" w:sz="4" w:space="0" w:color="auto"/>
            </w:tcBorders>
          </w:tcPr>
          <w:p w:rsidR="00190E36" w:rsidRDefault="00190E36" w:rsidP="002D0BF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Lice/a za davanje informacija:</w:t>
            </w:r>
          </w:p>
          <w:p w:rsidR="00190E36" w:rsidRPr="00FA2239" w:rsidRDefault="00190E36" w:rsidP="002D0B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Vojinović Tatjana</w:t>
            </w:r>
          </w:p>
        </w:tc>
      </w:tr>
      <w:tr w:rsidR="00190E36" w:rsidRPr="00FA2239" w:rsidTr="002D0BF8">
        <w:trPr>
          <w:trHeight w:val="612"/>
        </w:trPr>
        <w:tc>
          <w:tcPr>
            <w:tcW w:w="4162" w:type="dxa"/>
          </w:tcPr>
          <w:p w:rsidR="00190E36" w:rsidRDefault="00190E36" w:rsidP="002D0BF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Adresa:</w:t>
            </w:r>
          </w:p>
          <w:p w:rsidR="00190E36" w:rsidRPr="00FA2239" w:rsidRDefault="00190E36" w:rsidP="002D0B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Trg Durmitorskih ratnika br.1</w:t>
            </w:r>
            <w:r w:rsidRPr="00FA2239">
              <w:rPr>
                <w:rFonts w:ascii="Times New Roman" w:hAnsi="Times New Roman" w:cs="Times New Roman"/>
                <w:color w:val="000000"/>
                <w:sz w:val="24"/>
                <w:szCs w:val="24"/>
              </w:rPr>
              <w:t xml:space="preserve"> </w:t>
            </w:r>
          </w:p>
        </w:tc>
        <w:tc>
          <w:tcPr>
            <w:tcW w:w="5125" w:type="dxa"/>
          </w:tcPr>
          <w:p w:rsidR="00190E36" w:rsidRDefault="00190E36" w:rsidP="002D0BF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Poštanski broj:</w:t>
            </w:r>
          </w:p>
          <w:p w:rsidR="00190E36" w:rsidRPr="00FA2239" w:rsidRDefault="00190E36" w:rsidP="002D0B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84220</w:t>
            </w:r>
          </w:p>
        </w:tc>
      </w:tr>
      <w:tr w:rsidR="00190E36" w:rsidRPr="00FA2239" w:rsidTr="002D0BF8">
        <w:trPr>
          <w:trHeight w:val="612"/>
        </w:trPr>
        <w:tc>
          <w:tcPr>
            <w:tcW w:w="4162" w:type="dxa"/>
          </w:tcPr>
          <w:p w:rsidR="00190E36" w:rsidRDefault="00190E36" w:rsidP="002D0BF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Sjedište:</w:t>
            </w:r>
          </w:p>
          <w:p w:rsidR="00190E36" w:rsidRPr="00FA2239" w:rsidRDefault="00190E36" w:rsidP="002D0B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Žabljak</w:t>
            </w:r>
          </w:p>
        </w:tc>
        <w:tc>
          <w:tcPr>
            <w:tcW w:w="5125" w:type="dxa"/>
          </w:tcPr>
          <w:p w:rsidR="00190E36" w:rsidRDefault="00190E36" w:rsidP="002D0BF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PIB (Matični broj): </w:t>
            </w:r>
          </w:p>
          <w:p w:rsidR="00190E36" w:rsidRPr="00FA2239" w:rsidRDefault="00190E36" w:rsidP="002D0B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02018535</w:t>
            </w:r>
            <w:r w:rsidRPr="00FA2239">
              <w:rPr>
                <w:rFonts w:ascii="Times New Roman" w:hAnsi="Times New Roman" w:cs="Times New Roman"/>
                <w:color w:val="000000"/>
                <w:sz w:val="24"/>
                <w:szCs w:val="24"/>
              </w:rPr>
              <w:t xml:space="preserve"> </w:t>
            </w:r>
          </w:p>
        </w:tc>
      </w:tr>
      <w:tr w:rsidR="00190E36" w:rsidRPr="00FA2239" w:rsidTr="002D0BF8">
        <w:trPr>
          <w:trHeight w:val="612"/>
        </w:trPr>
        <w:tc>
          <w:tcPr>
            <w:tcW w:w="4162" w:type="dxa"/>
          </w:tcPr>
          <w:p w:rsidR="00190E36" w:rsidRDefault="00190E36" w:rsidP="002D0BF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Telefon:</w:t>
            </w:r>
          </w:p>
          <w:p w:rsidR="00190E36" w:rsidRPr="00FA2239" w:rsidRDefault="00190E36" w:rsidP="002D0B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069/339-897</w:t>
            </w:r>
          </w:p>
        </w:tc>
        <w:tc>
          <w:tcPr>
            <w:tcW w:w="5125" w:type="dxa"/>
          </w:tcPr>
          <w:p w:rsidR="00190E36" w:rsidRDefault="00190E36" w:rsidP="002D0BF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Faks:</w:t>
            </w:r>
          </w:p>
          <w:p w:rsidR="00190E36" w:rsidRPr="00FA2239" w:rsidRDefault="00190E36" w:rsidP="002D0B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052/360-102</w:t>
            </w:r>
          </w:p>
        </w:tc>
      </w:tr>
      <w:tr w:rsidR="00190E36" w:rsidRPr="00FA2239" w:rsidTr="002D0BF8">
        <w:trPr>
          <w:trHeight w:val="612"/>
        </w:trPr>
        <w:tc>
          <w:tcPr>
            <w:tcW w:w="4162" w:type="dxa"/>
            <w:tcBorders>
              <w:bottom w:val="double" w:sz="4" w:space="0" w:color="auto"/>
            </w:tcBorders>
          </w:tcPr>
          <w:p w:rsidR="00190E36" w:rsidRDefault="00190E36" w:rsidP="002D0BF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E-mail adresa:</w:t>
            </w:r>
          </w:p>
          <w:p w:rsidR="00190E36" w:rsidRPr="00FA2239" w:rsidRDefault="00190E36" w:rsidP="002D0BF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tatjana_vojinovic</w:t>
            </w:r>
          </w:p>
        </w:tc>
        <w:tc>
          <w:tcPr>
            <w:tcW w:w="5125" w:type="dxa"/>
            <w:tcBorders>
              <w:bottom w:val="double" w:sz="4" w:space="0" w:color="auto"/>
            </w:tcBorders>
          </w:tcPr>
          <w:p w:rsidR="00190E36" w:rsidRDefault="00190E36" w:rsidP="002D0BF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Internet stranica (web): </w:t>
            </w:r>
          </w:p>
          <w:p w:rsidR="00190E36" w:rsidRPr="00FA2239" w:rsidRDefault="00622777" w:rsidP="002D0BF8">
            <w:pPr>
              <w:spacing w:after="0" w:line="240" w:lineRule="auto"/>
              <w:jc w:val="both"/>
              <w:rPr>
                <w:rFonts w:ascii="Times New Roman" w:hAnsi="Times New Roman" w:cs="Times New Roman"/>
                <w:color w:val="000000"/>
                <w:sz w:val="24"/>
                <w:szCs w:val="24"/>
              </w:rPr>
            </w:pPr>
            <w:hyperlink r:id="rId7" w:history="1">
              <w:r w:rsidR="00190E36" w:rsidRPr="0021468D">
                <w:rPr>
                  <w:rStyle w:val="Hyperlink"/>
                  <w:rFonts w:ascii="Times New Roman" w:hAnsi="Times New Roman" w:cs="Times New Roman"/>
                  <w:sz w:val="24"/>
                  <w:szCs w:val="24"/>
                </w:rPr>
                <w:t>www.sozabljak.me</w:t>
              </w:r>
            </w:hyperlink>
          </w:p>
        </w:tc>
      </w:tr>
    </w:tbl>
    <w:p w:rsidR="00190E36" w:rsidRPr="00852493" w:rsidRDefault="00190E36" w:rsidP="00190E36">
      <w:pPr>
        <w:spacing w:after="0" w:line="240" w:lineRule="auto"/>
        <w:jc w:val="both"/>
        <w:rPr>
          <w:rFonts w:ascii="Times New Roman" w:hAnsi="Times New Roman" w:cs="Times New Roman"/>
          <w:color w:val="000000"/>
          <w:sz w:val="24"/>
          <w:szCs w:val="24"/>
          <w:lang w:val="pl-PL"/>
        </w:rPr>
      </w:pPr>
    </w:p>
    <w:p w:rsidR="00190E36" w:rsidRPr="00852493" w:rsidRDefault="00190E36" w:rsidP="00190E36">
      <w:pPr>
        <w:spacing w:after="0" w:line="240" w:lineRule="auto"/>
        <w:jc w:val="both"/>
        <w:rPr>
          <w:rFonts w:ascii="Times New Roman" w:hAnsi="Times New Roman" w:cs="Times New Roman"/>
          <w:color w:val="000000"/>
          <w:sz w:val="24"/>
          <w:szCs w:val="24"/>
          <w:lang w:val="pl-PL"/>
        </w:rPr>
      </w:pPr>
    </w:p>
    <w:p w:rsidR="00190E36" w:rsidRPr="00852493" w:rsidRDefault="00190E36" w:rsidP="00190E3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190E36" w:rsidRPr="00852493" w:rsidRDefault="00190E36" w:rsidP="00190E36">
      <w:pPr>
        <w:spacing w:after="0" w:line="240" w:lineRule="auto"/>
        <w:jc w:val="both"/>
        <w:rPr>
          <w:rFonts w:ascii="Times New Roman" w:hAnsi="Times New Roman" w:cs="Times New Roman"/>
          <w:b/>
          <w:bCs/>
          <w:color w:val="000000"/>
          <w:sz w:val="24"/>
          <w:szCs w:val="24"/>
          <w:lang w:val="pl-PL"/>
        </w:rPr>
      </w:pPr>
    </w:p>
    <w:p w:rsidR="00190E36" w:rsidRPr="00B01E65" w:rsidRDefault="00190E36" w:rsidP="00190E36">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Šoping</w:t>
      </w:r>
    </w:p>
    <w:p w:rsidR="00190E36" w:rsidRPr="00852493" w:rsidRDefault="00190E36" w:rsidP="00190E36">
      <w:pPr>
        <w:spacing w:after="0" w:line="240" w:lineRule="auto"/>
        <w:jc w:val="both"/>
        <w:rPr>
          <w:rFonts w:ascii="Times New Roman" w:hAnsi="Times New Roman" w:cs="Times New Roman"/>
          <w:color w:val="000000"/>
          <w:sz w:val="24"/>
          <w:szCs w:val="24"/>
        </w:rPr>
      </w:pPr>
    </w:p>
    <w:p w:rsidR="00190E36" w:rsidRPr="00852493" w:rsidRDefault="00190E36" w:rsidP="00190E3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190E36" w:rsidRPr="00852493" w:rsidRDefault="00190E36" w:rsidP="00190E36">
      <w:pPr>
        <w:spacing w:after="0" w:line="240" w:lineRule="auto"/>
        <w:jc w:val="both"/>
        <w:rPr>
          <w:rFonts w:ascii="Times New Roman" w:hAnsi="Times New Roman" w:cs="Times New Roman"/>
          <w:b/>
          <w:bCs/>
          <w:color w:val="000000"/>
          <w:sz w:val="24"/>
          <w:szCs w:val="24"/>
        </w:rPr>
      </w:pPr>
    </w:p>
    <w:p w:rsidR="00190E36" w:rsidRPr="006C6DD1" w:rsidRDefault="00190E36" w:rsidP="006C6DD1">
      <w:pPr>
        <w:pStyle w:val="ListParagraph"/>
        <w:numPr>
          <w:ilvl w:val="0"/>
          <w:numId w:val="4"/>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190E36" w:rsidRPr="00852493" w:rsidRDefault="00190E36" w:rsidP="00190E36">
      <w:pP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78"/>
      </w:r>
      <w:r w:rsidRPr="00852493">
        <w:rPr>
          <w:rFonts w:ascii="Times New Roman" w:hAnsi="Times New Roman" w:cs="Times New Roman"/>
          <w:color w:val="000000"/>
          <w:sz w:val="24"/>
          <w:szCs w:val="24"/>
        </w:rPr>
        <w:t xml:space="preserve"> Radovi</w:t>
      </w:r>
    </w:p>
    <w:p w:rsidR="00190E36" w:rsidRPr="00852493" w:rsidRDefault="00190E36" w:rsidP="00190E36">
      <w:pPr>
        <w:spacing w:after="0" w:line="240" w:lineRule="auto"/>
        <w:jc w:val="both"/>
        <w:rPr>
          <w:rFonts w:ascii="Times New Roman" w:hAnsi="Times New Roman" w:cs="Times New Roman"/>
          <w:color w:val="000000"/>
          <w:sz w:val="24"/>
          <w:szCs w:val="24"/>
        </w:rPr>
      </w:pPr>
    </w:p>
    <w:p w:rsidR="00190E36" w:rsidRPr="00852493" w:rsidRDefault="00190E36" w:rsidP="00190E36">
      <w:pPr>
        <w:pStyle w:val="ListParagraph"/>
        <w:numPr>
          <w:ilvl w:val="0"/>
          <w:numId w:val="4"/>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tbl>
      <w:tblPr>
        <w:tblW w:w="0" w:type="auto"/>
        <w:tblInd w:w="2" w:type="dxa"/>
        <w:tblBorders>
          <w:top w:val="single" w:sz="4" w:space="0" w:color="auto"/>
          <w:left w:val="single" w:sz="4" w:space="0" w:color="auto"/>
          <w:bottom w:val="single" w:sz="4" w:space="0" w:color="auto"/>
          <w:right w:val="single" w:sz="4" w:space="0" w:color="auto"/>
        </w:tblBorders>
        <w:tblLook w:val="01E0"/>
      </w:tblPr>
      <w:tblGrid>
        <w:gridCol w:w="9179"/>
      </w:tblGrid>
      <w:tr w:rsidR="00190E36" w:rsidRPr="00FA2239" w:rsidTr="002D0BF8">
        <w:tc>
          <w:tcPr>
            <w:tcW w:w="9179" w:type="dxa"/>
            <w:tcBorders>
              <w:top w:val="single" w:sz="4" w:space="0" w:color="auto"/>
              <w:bottom w:val="single" w:sz="4" w:space="0" w:color="auto"/>
            </w:tcBorders>
          </w:tcPr>
          <w:p w:rsidR="00190E36" w:rsidRPr="00FA2239" w:rsidRDefault="00190E36" w:rsidP="002D0BF8">
            <w:pPr>
              <w:spacing w:after="0" w:line="240" w:lineRule="auto"/>
              <w:rPr>
                <w:rFonts w:ascii="Times New Roman" w:hAnsi="Times New Roman" w:cs="Times New Roman"/>
                <w:color w:val="000000"/>
                <w:sz w:val="24"/>
                <w:szCs w:val="24"/>
                <w:highlight w:val="yellow"/>
              </w:rPr>
            </w:pPr>
          </w:p>
          <w:p w:rsidR="00190E36" w:rsidRPr="00FA2239" w:rsidRDefault="00190E36" w:rsidP="002D0BF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Izvođenje istražnih bušotina u selu Mala Crna Gora u opštini Žabljak</w:t>
            </w:r>
          </w:p>
          <w:p w:rsidR="00190E36" w:rsidRPr="00FA2239" w:rsidRDefault="00190E36" w:rsidP="002D0BF8">
            <w:pPr>
              <w:spacing w:after="0" w:line="240" w:lineRule="auto"/>
              <w:jc w:val="both"/>
              <w:rPr>
                <w:rFonts w:ascii="Times New Roman" w:hAnsi="Times New Roman" w:cs="Times New Roman"/>
                <w:color w:val="000000"/>
                <w:sz w:val="24"/>
                <w:szCs w:val="24"/>
              </w:rPr>
            </w:pPr>
          </w:p>
        </w:tc>
      </w:tr>
    </w:tbl>
    <w:p w:rsidR="00190E36" w:rsidRPr="00852493" w:rsidRDefault="00190E36" w:rsidP="00190E36">
      <w:pPr>
        <w:spacing w:after="0" w:line="240" w:lineRule="auto"/>
        <w:jc w:val="center"/>
        <w:rPr>
          <w:rFonts w:ascii="Times New Roman" w:hAnsi="Times New Roman" w:cs="Times New Roman"/>
          <w:color w:val="000000"/>
          <w:sz w:val="24"/>
          <w:szCs w:val="24"/>
        </w:rPr>
      </w:pPr>
    </w:p>
    <w:p w:rsidR="00190E36" w:rsidRPr="00852493" w:rsidRDefault="00190E36" w:rsidP="00190E36">
      <w:pPr>
        <w:spacing w:after="0" w:line="240" w:lineRule="auto"/>
        <w:ind w:left="360"/>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  CPV – Jedinstveni rječnik javnih nabavki</w:t>
      </w:r>
    </w:p>
    <w:tbl>
      <w:tblPr>
        <w:tblW w:w="0" w:type="auto"/>
        <w:tblInd w:w="2" w:type="dxa"/>
        <w:tblBorders>
          <w:top w:val="single" w:sz="4" w:space="0" w:color="auto"/>
          <w:left w:val="single" w:sz="4" w:space="0" w:color="auto"/>
          <w:bottom w:val="single" w:sz="4" w:space="0" w:color="auto"/>
          <w:right w:val="single" w:sz="4" w:space="0" w:color="auto"/>
        </w:tblBorders>
        <w:tblLook w:val="01E0"/>
      </w:tblPr>
      <w:tblGrid>
        <w:gridCol w:w="9179"/>
      </w:tblGrid>
      <w:tr w:rsidR="00190E36" w:rsidRPr="00FA2239" w:rsidTr="002D0BF8">
        <w:tc>
          <w:tcPr>
            <w:tcW w:w="9179" w:type="dxa"/>
            <w:tcBorders>
              <w:top w:val="single" w:sz="4" w:space="0" w:color="auto"/>
              <w:bottom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highlight w:val="yellow"/>
              </w:rPr>
            </w:pPr>
          </w:p>
          <w:p w:rsidR="00190E36" w:rsidRPr="00FA2239" w:rsidRDefault="00190E36" w:rsidP="002D0BF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45255110-3 Bušotine</w:t>
            </w:r>
          </w:p>
          <w:p w:rsidR="00190E36" w:rsidRPr="00FA2239" w:rsidRDefault="00190E36" w:rsidP="002D0BF8">
            <w:pPr>
              <w:spacing w:after="0" w:line="240" w:lineRule="auto"/>
              <w:jc w:val="both"/>
              <w:rPr>
                <w:rFonts w:ascii="Times New Roman" w:hAnsi="Times New Roman" w:cs="Times New Roman"/>
                <w:color w:val="000000"/>
                <w:sz w:val="24"/>
                <w:szCs w:val="24"/>
              </w:rPr>
            </w:pPr>
          </w:p>
        </w:tc>
      </w:tr>
    </w:tbl>
    <w:p w:rsidR="00190E36" w:rsidRPr="00852493" w:rsidRDefault="00190E36" w:rsidP="006C6DD1">
      <w:pPr>
        <w:spacing w:after="0" w:line="240" w:lineRule="auto"/>
        <w:jc w:val="both"/>
        <w:rPr>
          <w:rFonts w:ascii="Times New Roman" w:hAnsi="Times New Roman" w:cs="Times New Roman"/>
          <w:b/>
          <w:bCs/>
          <w:i/>
          <w:iCs/>
          <w:color w:val="000000"/>
          <w:sz w:val="24"/>
          <w:szCs w:val="24"/>
        </w:rPr>
      </w:pPr>
    </w:p>
    <w:p w:rsidR="00190E36" w:rsidRPr="00852493" w:rsidRDefault="00190E36" w:rsidP="00190E3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IV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190E36" w:rsidRPr="00852493" w:rsidRDefault="00190E36" w:rsidP="00190E36">
      <w:pPr>
        <w:spacing w:after="0" w:line="240" w:lineRule="auto"/>
        <w:jc w:val="both"/>
        <w:rPr>
          <w:rFonts w:ascii="Times New Roman" w:hAnsi="Times New Roman" w:cs="Times New Roman"/>
          <w:color w:val="000000"/>
          <w:sz w:val="24"/>
          <w:szCs w:val="24"/>
        </w:rPr>
      </w:pPr>
    </w:p>
    <w:p w:rsidR="00190E36" w:rsidRPr="00852493" w:rsidRDefault="00190E36" w:rsidP="00190E36">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b/>
          <w:bCs/>
          <w:color w:val="000000"/>
          <w:sz w:val="24"/>
          <w:szCs w:val="24"/>
          <w:lang w:val="pl-PL"/>
        </w:rPr>
        <w:t>Procijenjena vrijednost predmeta nabavke</w:t>
      </w:r>
      <w:r>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 xml:space="preserve"> </w:t>
      </w:r>
    </w:p>
    <w:p w:rsidR="00190E36" w:rsidRPr="00852493" w:rsidRDefault="00190E36" w:rsidP="00190E36">
      <w:pPr>
        <w:spacing w:after="0" w:line="240" w:lineRule="auto"/>
        <w:jc w:val="both"/>
        <w:rPr>
          <w:rFonts w:ascii="Times New Roman" w:hAnsi="Times New Roman" w:cs="Times New Roman"/>
          <w:color w:val="000000"/>
          <w:sz w:val="24"/>
          <w:szCs w:val="24"/>
        </w:rPr>
      </w:pPr>
    </w:p>
    <w:p w:rsidR="00190E36" w:rsidRPr="00852493" w:rsidRDefault="00190E36" w:rsidP="00190E36">
      <w:pPr>
        <w:spacing w:after="0" w:line="240" w:lineRule="auto"/>
        <w:jc w:val="both"/>
        <w:rPr>
          <w:rFonts w:ascii="Times New Roman" w:hAnsi="Times New Roman" w:cs="Times New Roman"/>
          <w:color w:val="000000"/>
          <w:sz w:val="24"/>
          <w:szCs w:val="24"/>
        </w:rPr>
      </w:pPr>
    </w:p>
    <w:p w:rsidR="00190E36" w:rsidRPr="00852493" w:rsidRDefault="00190E36" w:rsidP="00190E36">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p>
    <w:p w:rsidR="00190E36" w:rsidRPr="00852493" w:rsidRDefault="00190E36" w:rsidP="00190E36">
      <w:pPr>
        <w:spacing w:after="0" w:line="240" w:lineRule="auto"/>
        <w:jc w:val="both"/>
        <w:rPr>
          <w:rFonts w:ascii="Times New Roman" w:hAnsi="Times New Roman" w:cs="Times New Roman"/>
          <w:color w:val="000000"/>
          <w:sz w:val="24"/>
          <w:szCs w:val="24"/>
        </w:rPr>
      </w:pPr>
    </w:p>
    <w:p w:rsidR="00190E36" w:rsidRPr="00852493" w:rsidRDefault="00190E36" w:rsidP="00190E3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78"/>
      </w:r>
      <w:r w:rsidRPr="00852493">
        <w:rPr>
          <w:rFonts w:ascii="Times New Roman" w:hAnsi="Times New Roman" w:cs="Times New Roman"/>
          <w:color w:val="000000"/>
          <w:sz w:val="24"/>
          <w:szCs w:val="24"/>
        </w:rPr>
        <w:t xml:space="preserve"> kao cjelina,</w:t>
      </w:r>
      <w:r w:rsidRPr="00852493">
        <w:rPr>
          <w:rFonts w:ascii="Times New Roman" w:hAnsi="Times New Roman" w:cs="Times New Roman"/>
          <w:color w:val="000000"/>
          <w:sz w:val="24"/>
          <w:szCs w:val="24"/>
          <w:lang w:val="pl-PL"/>
        </w:rPr>
        <w:t xml:space="preserve"> procijenjene vrijednosti  </w:t>
      </w:r>
      <w:r>
        <w:rPr>
          <w:rFonts w:ascii="Times New Roman" w:hAnsi="Times New Roman" w:cs="Times New Roman"/>
          <w:color w:val="000000"/>
          <w:sz w:val="24"/>
          <w:szCs w:val="24"/>
          <w:lang w:val="pl-PL"/>
        </w:rPr>
        <w:t>sa uračunatim PDV-om  10 000,00</w:t>
      </w:r>
      <w:r w:rsidRPr="00852493">
        <w:rPr>
          <w:rFonts w:ascii="Times New Roman" w:hAnsi="Times New Roman" w:cs="Times New Roman"/>
          <w:color w:val="000000"/>
          <w:sz w:val="24"/>
          <w:szCs w:val="24"/>
          <w:lang w:val="pl-PL"/>
        </w:rPr>
        <w:t>€</w:t>
      </w:r>
    </w:p>
    <w:p w:rsidR="00190E36" w:rsidRPr="00852493" w:rsidRDefault="00190E36" w:rsidP="00190E36">
      <w:pPr>
        <w:spacing w:after="0" w:line="240" w:lineRule="auto"/>
        <w:jc w:val="both"/>
        <w:rPr>
          <w:rFonts w:ascii="Times New Roman" w:hAnsi="Times New Roman" w:cs="Times New Roman"/>
          <w:color w:val="000000"/>
          <w:sz w:val="24"/>
          <w:szCs w:val="24"/>
        </w:rPr>
      </w:pPr>
    </w:p>
    <w:p w:rsidR="00190E36" w:rsidRPr="00892662" w:rsidRDefault="00190E36" w:rsidP="00190E36">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     UKUPNO:                   10000,00</w:t>
      </w:r>
      <w:r w:rsidRPr="00852493">
        <w:rPr>
          <w:rFonts w:ascii="Times New Roman" w:hAnsi="Times New Roman" w:cs="Times New Roman"/>
          <w:color w:val="000000"/>
          <w:sz w:val="24"/>
          <w:szCs w:val="24"/>
          <w:lang w:val="sr-Latn-CS"/>
        </w:rPr>
        <w:t>€.</w:t>
      </w:r>
    </w:p>
    <w:p w:rsidR="00190E36" w:rsidRPr="00852493" w:rsidRDefault="00190E36" w:rsidP="00190E3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lastRenderedPageBreak/>
        <w:t>V Uslovi za učešće u postupku javne nabavke</w:t>
      </w:r>
    </w:p>
    <w:p w:rsidR="00190E36" w:rsidRPr="00852493" w:rsidRDefault="00190E36" w:rsidP="00190E36">
      <w:pPr>
        <w:spacing w:after="0" w:line="240" w:lineRule="auto"/>
        <w:jc w:val="both"/>
        <w:rPr>
          <w:rFonts w:ascii="Times New Roman" w:hAnsi="Times New Roman" w:cs="Times New Roman"/>
          <w:b/>
          <w:bCs/>
          <w:color w:val="000000"/>
          <w:sz w:val="24"/>
          <w:szCs w:val="24"/>
          <w:lang w:val="sr-Latn-CS"/>
        </w:rPr>
      </w:pPr>
    </w:p>
    <w:p w:rsidR="00190E36" w:rsidRPr="00852493" w:rsidRDefault="00190E36" w:rsidP="00190E3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190E36" w:rsidRPr="00852493" w:rsidRDefault="00190E36" w:rsidP="00190E36">
      <w:pPr>
        <w:spacing w:after="0" w:line="240" w:lineRule="auto"/>
        <w:jc w:val="both"/>
        <w:rPr>
          <w:rFonts w:ascii="Times New Roman" w:hAnsi="Times New Roman" w:cs="Times New Roman"/>
          <w:b/>
          <w:bCs/>
          <w:i/>
          <w:iCs/>
          <w:color w:val="000000"/>
          <w:sz w:val="24"/>
          <w:szCs w:val="24"/>
          <w:u w:val="single"/>
          <w:lang w:val="sl-SI"/>
        </w:rPr>
      </w:pPr>
    </w:p>
    <w:p w:rsidR="00190E36" w:rsidRPr="00852493" w:rsidRDefault="00190E36" w:rsidP="00190E36">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190E36" w:rsidRPr="00852493" w:rsidRDefault="00190E36" w:rsidP="00190E36">
      <w:pPr>
        <w:autoSpaceDE w:val="0"/>
        <w:autoSpaceDN w:val="0"/>
        <w:adjustRightInd w:val="0"/>
        <w:spacing w:after="0" w:line="240" w:lineRule="auto"/>
        <w:jc w:val="both"/>
        <w:rPr>
          <w:rFonts w:ascii="Times New Roman" w:hAnsi="Times New Roman" w:cs="Times New Roman"/>
          <w:color w:val="000000"/>
          <w:sz w:val="24"/>
          <w:szCs w:val="24"/>
        </w:rPr>
      </w:pPr>
    </w:p>
    <w:p w:rsidR="00190E36" w:rsidRPr="00852493" w:rsidRDefault="00190E36" w:rsidP="00190E36">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190E36" w:rsidRPr="00852493" w:rsidRDefault="00190E36" w:rsidP="00190E36">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190E36" w:rsidRPr="00852493" w:rsidRDefault="00190E36" w:rsidP="00190E36">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190E36" w:rsidRPr="00852493" w:rsidRDefault="00190E36" w:rsidP="00190E36">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190E36" w:rsidRPr="00852493" w:rsidRDefault="00190E36" w:rsidP="00190E36">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190E36" w:rsidRPr="00852493" w:rsidRDefault="00190E36" w:rsidP="00190E36">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190E36" w:rsidRPr="00852493" w:rsidRDefault="00190E36" w:rsidP="00190E36">
      <w:pPr>
        <w:autoSpaceDE w:val="0"/>
        <w:autoSpaceDN w:val="0"/>
        <w:adjustRightInd w:val="0"/>
        <w:spacing w:after="0" w:line="240" w:lineRule="auto"/>
        <w:jc w:val="both"/>
        <w:rPr>
          <w:rFonts w:ascii="Times New Roman" w:hAnsi="Times New Roman" w:cs="Times New Roman"/>
          <w:color w:val="000000"/>
          <w:sz w:val="24"/>
          <w:szCs w:val="24"/>
        </w:rPr>
      </w:pPr>
    </w:p>
    <w:p w:rsidR="00190E36" w:rsidRPr="00852493" w:rsidRDefault="00190E36" w:rsidP="00190E36">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190E36" w:rsidRPr="00852493" w:rsidRDefault="00190E36" w:rsidP="00190E36">
      <w:pPr>
        <w:spacing w:after="0" w:line="240" w:lineRule="auto"/>
        <w:jc w:val="both"/>
        <w:rPr>
          <w:rFonts w:ascii="Times New Roman" w:hAnsi="Times New Roman" w:cs="Times New Roman"/>
          <w:color w:val="000000"/>
          <w:sz w:val="24"/>
          <w:szCs w:val="24"/>
          <w:lang w:val="sl-SI"/>
        </w:rPr>
      </w:pPr>
    </w:p>
    <w:p w:rsidR="00190E36" w:rsidRPr="00852493" w:rsidRDefault="00190E36" w:rsidP="00190E36">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190E36" w:rsidRPr="00852493" w:rsidRDefault="00190E36" w:rsidP="00190E36">
      <w:pPr>
        <w:spacing w:after="0" w:line="240" w:lineRule="auto"/>
        <w:jc w:val="both"/>
        <w:rPr>
          <w:rFonts w:ascii="Times New Roman" w:hAnsi="Times New Roman" w:cs="Times New Roman"/>
          <w:color w:val="000000"/>
          <w:sz w:val="24"/>
          <w:szCs w:val="24"/>
          <w:lang w:val="sl-SI"/>
        </w:rPr>
      </w:pPr>
    </w:p>
    <w:p w:rsidR="00190E36" w:rsidRPr="00852493" w:rsidRDefault="00190E36" w:rsidP="00190E36">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190E36" w:rsidRPr="00852493" w:rsidRDefault="00190E36" w:rsidP="00190E36">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190E36" w:rsidRPr="00852493" w:rsidRDefault="00190E36" w:rsidP="00190E36">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190E36" w:rsidRPr="00852493" w:rsidRDefault="00190E36" w:rsidP="00190E36">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190E36" w:rsidRPr="00852493" w:rsidRDefault="00190E36" w:rsidP="00190E36">
      <w:pPr>
        <w:autoSpaceDE w:val="0"/>
        <w:autoSpaceDN w:val="0"/>
        <w:adjustRightInd w:val="0"/>
        <w:spacing w:after="0" w:line="240" w:lineRule="auto"/>
        <w:ind w:left="690" w:hanging="240"/>
        <w:jc w:val="both"/>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190E36" w:rsidRPr="00FA2239" w:rsidTr="002D0BF8">
        <w:trPr>
          <w:trHeight w:val="700"/>
        </w:trPr>
        <w:tc>
          <w:tcPr>
            <w:tcW w:w="9287" w:type="dxa"/>
          </w:tcPr>
          <w:p w:rsidR="00190E36" w:rsidRPr="00B01E65" w:rsidRDefault="00190E36" w:rsidP="002D0BF8">
            <w:pPr>
              <w:spacing w:after="0" w:line="240" w:lineRule="auto"/>
              <w:ind w:left="720"/>
              <w:jc w:val="both"/>
              <w:rPr>
                <w:rFonts w:ascii="Times New Roman" w:hAnsi="Times New Roman" w:cs="Times New Roman"/>
                <w:sz w:val="24"/>
                <w:szCs w:val="24"/>
              </w:rPr>
            </w:pPr>
            <w:r w:rsidRPr="00B01E65">
              <w:rPr>
                <w:rFonts w:ascii="Times New Roman" w:hAnsi="Times New Roman" w:cs="Times New Roman"/>
                <w:sz w:val="24"/>
                <w:szCs w:val="24"/>
              </w:rPr>
              <w:t xml:space="preserve">Potrebni dokazi koje ponuđači treba da dostave:  </w:t>
            </w:r>
          </w:p>
          <w:p w:rsidR="00190E36" w:rsidRPr="00B01E65" w:rsidRDefault="00190E36" w:rsidP="002D0BF8">
            <w:pPr>
              <w:spacing w:after="0" w:line="240" w:lineRule="auto"/>
              <w:ind w:left="720"/>
              <w:jc w:val="both"/>
              <w:rPr>
                <w:rFonts w:ascii="Times New Roman" w:hAnsi="Times New Roman" w:cs="Times New Roman"/>
                <w:sz w:val="24"/>
                <w:szCs w:val="24"/>
              </w:rPr>
            </w:pPr>
            <w:r w:rsidRPr="00B01E65">
              <w:rPr>
                <w:rFonts w:ascii="Times New Roman" w:hAnsi="Times New Roman" w:cs="Times New Roman"/>
                <w:sz w:val="24"/>
                <w:szCs w:val="24"/>
              </w:rPr>
              <w:t>za privredno društvo:</w:t>
            </w:r>
          </w:p>
          <w:p w:rsidR="00190E36" w:rsidRPr="00B01E65" w:rsidRDefault="00190E36" w:rsidP="002D0BF8">
            <w:pPr>
              <w:numPr>
                <w:ilvl w:val="0"/>
                <w:numId w:val="6"/>
              </w:numPr>
              <w:spacing w:after="0" w:line="240" w:lineRule="auto"/>
              <w:jc w:val="both"/>
              <w:rPr>
                <w:rFonts w:ascii="Times New Roman" w:hAnsi="Times New Roman" w:cs="Times New Roman"/>
                <w:sz w:val="24"/>
                <w:szCs w:val="24"/>
              </w:rPr>
            </w:pPr>
            <w:r w:rsidRPr="00B01E65">
              <w:rPr>
                <w:rFonts w:ascii="Times New Roman" w:hAnsi="Times New Roman" w:cs="Times New Roman"/>
                <w:sz w:val="24"/>
                <w:szCs w:val="24"/>
              </w:rPr>
              <w:t>Licence za izvođenje hidrogeoloških radova</w:t>
            </w:r>
          </w:p>
          <w:p w:rsidR="00190E36" w:rsidRPr="00B01E65" w:rsidRDefault="00190E36" w:rsidP="002D0BF8">
            <w:pPr>
              <w:numPr>
                <w:ilvl w:val="0"/>
                <w:numId w:val="6"/>
              </w:numPr>
              <w:spacing w:after="0" w:line="240" w:lineRule="auto"/>
              <w:jc w:val="both"/>
              <w:rPr>
                <w:rFonts w:ascii="Times New Roman" w:hAnsi="Times New Roman" w:cs="Times New Roman"/>
                <w:sz w:val="24"/>
                <w:szCs w:val="24"/>
              </w:rPr>
            </w:pPr>
            <w:r w:rsidRPr="00B01E65">
              <w:rPr>
                <w:rFonts w:ascii="Times New Roman" w:hAnsi="Times New Roman" w:cs="Times New Roman"/>
                <w:sz w:val="24"/>
                <w:szCs w:val="24"/>
              </w:rPr>
              <w:t>Licenca za izvođenje geotehničkih radova</w:t>
            </w:r>
          </w:p>
          <w:p w:rsidR="00190E36" w:rsidRPr="00B01E65" w:rsidRDefault="00190E36" w:rsidP="002D0BF8">
            <w:pPr>
              <w:numPr>
                <w:ilvl w:val="0"/>
                <w:numId w:val="6"/>
              </w:numPr>
              <w:spacing w:after="0" w:line="240" w:lineRule="auto"/>
              <w:jc w:val="both"/>
              <w:rPr>
                <w:rFonts w:ascii="Times New Roman" w:hAnsi="Times New Roman" w:cs="Times New Roman"/>
                <w:sz w:val="24"/>
                <w:szCs w:val="24"/>
              </w:rPr>
            </w:pPr>
            <w:r w:rsidRPr="00B01E65">
              <w:rPr>
                <w:rFonts w:ascii="Times New Roman" w:hAnsi="Times New Roman" w:cs="Times New Roman"/>
                <w:sz w:val="24"/>
                <w:szCs w:val="24"/>
              </w:rPr>
              <w:t>Za izvođenje građevinskih i građevinsko-zanatskih radova na objektima hidrotehnike I radova na instalacijama, uređajima I postrojenjima vodovoda I kanalizacije</w:t>
            </w:r>
          </w:p>
          <w:p w:rsidR="00190E36" w:rsidRPr="00B01E65" w:rsidRDefault="00190E36" w:rsidP="002D0BF8">
            <w:pPr>
              <w:pStyle w:val="ListParagraph"/>
              <w:numPr>
                <w:ilvl w:val="0"/>
                <w:numId w:val="10"/>
              </w:numPr>
              <w:spacing w:after="0" w:line="240" w:lineRule="auto"/>
              <w:jc w:val="both"/>
              <w:rPr>
                <w:rFonts w:ascii="Times New Roman" w:hAnsi="Times New Roman" w:cs="Times New Roman"/>
                <w:sz w:val="24"/>
                <w:szCs w:val="24"/>
              </w:rPr>
            </w:pPr>
            <w:r w:rsidRPr="00B01E65">
              <w:rPr>
                <w:rFonts w:ascii="Times New Roman" w:hAnsi="Times New Roman" w:cs="Times New Roman"/>
                <w:sz w:val="24"/>
                <w:szCs w:val="24"/>
              </w:rPr>
              <w:t>Za inženjere</w:t>
            </w:r>
          </w:p>
          <w:p w:rsidR="00190E36" w:rsidRPr="00B01E65" w:rsidRDefault="00190E36" w:rsidP="002D0BF8">
            <w:pPr>
              <w:numPr>
                <w:ilvl w:val="0"/>
                <w:numId w:val="8"/>
              </w:numPr>
              <w:spacing w:after="0" w:line="240" w:lineRule="auto"/>
              <w:jc w:val="both"/>
              <w:rPr>
                <w:rFonts w:ascii="Times New Roman" w:hAnsi="Times New Roman" w:cs="Times New Roman"/>
                <w:sz w:val="24"/>
                <w:szCs w:val="24"/>
              </w:rPr>
            </w:pPr>
            <w:r w:rsidRPr="00B01E65">
              <w:rPr>
                <w:rFonts w:ascii="Times New Roman" w:hAnsi="Times New Roman" w:cs="Times New Roman"/>
                <w:sz w:val="24"/>
                <w:szCs w:val="24"/>
              </w:rPr>
              <w:t>Licenca za rukovođenje izvođenjem hidrogeoloških radova</w:t>
            </w:r>
          </w:p>
          <w:p w:rsidR="00190E36" w:rsidRPr="00B01E65" w:rsidRDefault="00190E36" w:rsidP="002D0BF8">
            <w:pPr>
              <w:numPr>
                <w:ilvl w:val="0"/>
                <w:numId w:val="8"/>
              </w:numPr>
              <w:spacing w:after="0" w:line="240" w:lineRule="auto"/>
              <w:jc w:val="both"/>
              <w:rPr>
                <w:rFonts w:ascii="Times New Roman" w:hAnsi="Times New Roman" w:cs="Times New Roman"/>
                <w:sz w:val="24"/>
                <w:szCs w:val="24"/>
              </w:rPr>
            </w:pPr>
            <w:r w:rsidRPr="00B01E65">
              <w:rPr>
                <w:rFonts w:ascii="Times New Roman" w:hAnsi="Times New Roman" w:cs="Times New Roman"/>
                <w:sz w:val="24"/>
                <w:szCs w:val="24"/>
              </w:rPr>
              <w:t>Licenca za rukovođenje izvođenjem geotehničkih radova na objektima saobraćaja, podzemnim objektima, tunelima I geotehničkim objektima</w:t>
            </w:r>
          </w:p>
          <w:p w:rsidR="00190E36" w:rsidRPr="00B01E65" w:rsidRDefault="00190E36" w:rsidP="002D0BF8">
            <w:pPr>
              <w:numPr>
                <w:ilvl w:val="0"/>
                <w:numId w:val="8"/>
              </w:numPr>
              <w:spacing w:after="0" w:line="240" w:lineRule="auto"/>
              <w:jc w:val="both"/>
              <w:rPr>
                <w:rFonts w:ascii="Times New Roman" w:hAnsi="Times New Roman" w:cs="Times New Roman"/>
                <w:sz w:val="24"/>
                <w:szCs w:val="24"/>
              </w:rPr>
            </w:pPr>
            <w:r w:rsidRPr="00B01E65">
              <w:rPr>
                <w:rFonts w:ascii="Times New Roman" w:hAnsi="Times New Roman" w:cs="Times New Roman"/>
                <w:sz w:val="24"/>
                <w:szCs w:val="24"/>
              </w:rPr>
              <w:t>Licenca za rukovođenje izvođenjem građevninskih radova na objektima hidrotehnike I radova na instalacijama, uređajima I postorojenima vodovoda I kanalizacije</w:t>
            </w:r>
          </w:p>
          <w:p w:rsidR="00190E36" w:rsidRPr="00B01E65" w:rsidRDefault="00190E36" w:rsidP="002D0BF8">
            <w:pPr>
              <w:numPr>
                <w:ilvl w:val="0"/>
                <w:numId w:val="8"/>
              </w:numPr>
              <w:spacing w:after="0" w:line="240" w:lineRule="auto"/>
              <w:jc w:val="both"/>
              <w:rPr>
                <w:rFonts w:ascii="Times New Roman" w:hAnsi="Times New Roman" w:cs="Times New Roman"/>
                <w:sz w:val="24"/>
                <w:szCs w:val="24"/>
              </w:rPr>
            </w:pPr>
            <w:r w:rsidRPr="00B01E65">
              <w:rPr>
                <w:rFonts w:ascii="Times New Roman" w:hAnsi="Times New Roman" w:cs="Times New Roman"/>
                <w:sz w:val="24"/>
                <w:szCs w:val="24"/>
              </w:rPr>
              <w:t>Potvrda o članstvu u Inženjerskoj Komori Crne Gore za odgovorne Inženjere</w:t>
            </w:r>
            <w:r w:rsidRPr="00B01E65">
              <w:rPr>
                <w:rFonts w:ascii="Times New Roman" w:hAnsi="Times New Roman" w:cs="Times New Roman"/>
                <w:sz w:val="24"/>
                <w:szCs w:val="24"/>
                <w:lang w:val="sl-SI"/>
              </w:rPr>
              <w:t xml:space="preserve"> </w:t>
            </w:r>
          </w:p>
          <w:p w:rsidR="00190E36" w:rsidRPr="00DA487D" w:rsidRDefault="00190E36" w:rsidP="002D0BF8">
            <w:pPr>
              <w:spacing w:after="0" w:line="240" w:lineRule="auto"/>
              <w:ind w:left="720"/>
              <w:jc w:val="both"/>
              <w:rPr>
                <w:rFonts w:ascii="Times New Roman" w:hAnsi="Times New Roman" w:cs="Times New Roman"/>
                <w:color w:val="000000"/>
                <w:sz w:val="24"/>
                <w:szCs w:val="24"/>
                <w:lang w:val="sr-Latn-CS"/>
              </w:rPr>
            </w:pPr>
          </w:p>
        </w:tc>
      </w:tr>
    </w:tbl>
    <w:p w:rsidR="00190E36" w:rsidRDefault="00190E36" w:rsidP="00190E36">
      <w:pPr>
        <w:autoSpaceDE w:val="0"/>
        <w:autoSpaceDN w:val="0"/>
        <w:adjustRightInd w:val="0"/>
        <w:spacing w:after="0" w:line="240" w:lineRule="auto"/>
        <w:ind w:left="690" w:hanging="240"/>
        <w:rPr>
          <w:rFonts w:ascii="Times New Roman" w:hAnsi="Times New Roman" w:cs="Times New Roman"/>
          <w:color w:val="000000"/>
          <w:sz w:val="24"/>
          <w:szCs w:val="24"/>
        </w:rPr>
      </w:pPr>
    </w:p>
    <w:p w:rsidR="006C6DD1" w:rsidRPr="00852493" w:rsidRDefault="006C6DD1" w:rsidP="00190E36">
      <w:pPr>
        <w:autoSpaceDE w:val="0"/>
        <w:autoSpaceDN w:val="0"/>
        <w:adjustRightInd w:val="0"/>
        <w:spacing w:after="0" w:line="240" w:lineRule="auto"/>
        <w:ind w:left="690" w:hanging="240"/>
        <w:rPr>
          <w:rFonts w:ascii="Times New Roman" w:hAnsi="Times New Roman" w:cs="Times New Roman"/>
          <w:color w:val="000000"/>
          <w:sz w:val="24"/>
          <w:szCs w:val="24"/>
        </w:rPr>
      </w:pPr>
    </w:p>
    <w:p w:rsidR="00190E36" w:rsidRPr="006C6DD1" w:rsidRDefault="00190E36" w:rsidP="00190E3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Cs/>
          <w:color w:val="000000"/>
          <w:sz w:val="24"/>
          <w:szCs w:val="24"/>
          <w:lang w:val="pl-PL"/>
        </w:rPr>
      </w:pPr>
      <w:r w:rsidRPr="006C6DD1">
        <w:rPr>
          <w:rFonts w:ascii="Times New Roman" w:hAnsi="Times New Roman" w:cs="Times New Roman"/>
          <w:bCs/>
          <w:color w:val="000000"/>
          <w:sz w:val="24"/>
          <w:szCs w:val="24"/>
          <w:lang w:val="pl-PL"/>
        </w:rPr>
        <w:lastRenderedPageBreak/>
        <w:t>b) Fakultativni uslovi</w:t>
      </w:r>
    </w:p>
    <w:p w:rsidR="00190E36" w:rsidRPr="00852493" w:rsidRDefault="00190E36" w:rsidP="00190E36">
      <w:pPr>
        <w:spacing w:after="0" w:line="240" w:lineRule="auto"/>
        <w:jc w:val="both"/>
        <w:rPr>
          <w:rFonts w:ascii="Times New Roman" w:hAnsi="Times New Roman" w:cs="Times New Roman"/>
          <w:b/>
          <w:bCs/>
          <w:color w:val="000000"/>
          <w:sz w:val="24"/>
          <w:szCs w:val="24"/>
          <w:u w:val="single"/>
          <w:lang w:val="pl-PL"/>
        </w:rPr>
      </w:pPr>
    </w:p>
    <w:p w:rsidR="00190E36" w:rsidRPr="00852493" w:rsidRDefault="00190E36" w:rsidP="00190E36">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190E36" w:rsidRPr="00852493" w:rsidRDefault="00190E36" w:rsidP="00190E36">
      <w:pPr>
        <w:autoSpaceDE w:val="0"/>
        <w:autoSpaceDN w:val="0"/>
        <w:adjustRightInd w:val="0"/>
        <w:spacing w:after="0" w:line="240" w:lineRule="auto"/>
        <w:jc w:val="both"/>
        <w:rPr>
          <w:rFonts w:ascii="Times New Roman" w:hAnsi="Times New Roman" w:cs="Times New Roman"/>
          <w:color w:val="000000"/>
        </w:rPr>
      </w:pPr>
    </w:p>
    <w:p w:rsidR="00190E36" w:rsidRPr="00852493" w:rsidRDefault="00190E36" w:rsidP="00190E36">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Ispunjenost uslova ekonomsko-finansijske sposobnosti dokazuje se dostavljanjem:</w:t>
      </w:r>
    </w:p>
    <w:p w:rsidR="00190E36" w:rsidRPr="00852493" w:rsidRDefault="00190E36" w:rsidP="00190E36">
      <w:pPr>
        <w:autoSpaceDE w:val="0"/>
        <w:autoSpaceDN w:val="0"/>
        <w:adjustRightInd w:val="0"/>
        <w:spacing w:after="0" w:line="240" w:lineRule="auto"/>
        <w:jc w:val="both"/>
        <w:rPr>
          <w:rFonts w:ascii="Times New Roman" w:hAnsi="Times New Roman" w:cs="Times New Roman"/>
          <w:color w:val="000000"/>
          <w:sz w:val="24"/>
          <w:szCs w:val="24"/>
        </w:rPr>
      </w:pPr>
    </w:p>
    <w:p w:rsidR="00190E36" w:rsidRPr="00852493" w:rsidRDefault="00190E36" w:rsidP="00190E36">
      <w:pPr>
        <w:autoSpaceDE w:val="0"/>
        <w:autoSpaceDN w:val="0"/>
        <w:adjustRightInd w:val="0"/>
        <w:spacing w:after="0" w:line="240" w:lineRule="auto"/>
        <w:ind w:left="812" w:hanging="36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izvještaja o računovodstvenom i finansijskom stanju - bilans uspjeha i bilans stanja sa izvještaj</w:t>
      </w:r>
      <w:r>
        <w:rPr>
          <w:rFonts w:ascii="Times New Roman" w:hAnsi="Times New Roman" w:cs="Times New Roman"/>
          <w:color w:val="000000"/>
          <w:sz w:val="24"/>
          <w:szCs w:val="24"/>
        </w:rPr>
        <w:t>em</w:t>
      </w:r>
      <w:r w:rsidRPr="00852493">
        <w:rPr>
          <w:rFonts w:ascii="Times New Roman" w:hAnsi="Times New Roman" w:cs="Times New Roman"/>
          <w:color w:val="000000"/>
          <w:sz w:val="24"/>
          <w:szCs w:val="24"/>
        </w:rPr>
        <w:t xml:space="preserve"> ovlašćenog revizora u skladu sa zakonom kojim se uređuje računovodstvo i revizija, najviše za posljednje dvije godine, odnosno za period od registracije;</w:t>
      </w:r>
    </w:p>
    <w:p w:rsidR="00190E36" w:rsidRPr="00852493" w:rsidRDefault="00190E36" w:rsidP="00190E36">
      <w:pPr>
        <w:autoSpaceDE w:val="0"/>
        <w:autoSpaceDN w:val="0"/>
        <w:adjustRightInd w:val="0"/>
        <w:spacing w:after="0" w:line="240" w:lineRule="auto"/>
        <w:ind w:left="812" w:hanging="36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odgovarajućeg bankarskog izvoda, potvrde ili izjave o finansijskoj sposobnosti ponuđača;</w:t>
      </w:r>
    </w:p>
    <w:p w:rsidR="00190E36" w:rsidRPr="00852493" w:rsidRDefault="00190E36" w:rsidP="00190E36">
      <w:pPr>
        <w:autoSpaceDE w:val="0"/>
        <w:autoSpaceDN w:val="0"/>
        <w:adjustRightInd w:val="0"/>
        <w:spacing w:after="0" w:line="240" w:lineRule="auto"/>
        <w:ind w:left="714" w:hanging="26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dokaza o osiguranju za štetu od odgovarajućeg profesionalnog rizika;</w:t>
      </w:r>
    </w:p>
    <w:p w:rsidR="00190E36" w:rsidRPr="00852493" w:rsidRDefault="00190E36" w:rsidP="00190E36">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190E36" w:rsidRPr="00852493" w:rsidRDefault="00190E36" w:rsidP="00190E36">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190E36" w:rsidRPr="00852493" w:rsidRDefault="00190E36" w:rsidP="00190E36">
      <w:pPr>
        <w:spacing w:after="0" w:line="240" w:lineRule="auto"/>
        <w:jc w:val="both"/>
        <w:rPr>
          <w:rFonts w:ascii="Times New Roman" w:hAnsi="Times New Roman" w:cs="Times New Roman"/>
          <w:b/>
          <w:bCs/>
          <w:i/>
          <w:iCs/>
          <w:color w:val="000000"/>
          <w:sz w:val="24"/>
          <w:szCs w:val="24"/>
          <w:u w:val="single"/>
        </w:rPr>
      </w:pPr>
    </w:p>
    <w:p w:rsidR="00190E36" w:rsidRPr="00852493" w:rsidRDefault="00190E36" w:rsidP="00190E36">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Ispunjenost uslova stručno - tehničke i kadrovske osposobljenosti u postupku javne nabavke </w:t>
      </w:r>
      <w:r w:rsidRPr="00852493">
        <w:rPr>
          <w:rFonts w:ascii="Times New Roman" w:hAnsi="Times New Roman" w:cs="Times New Roman"/>
          <w:b/>
          <w:bCs/>
          <w:color w:val="000000"/>
          <w:sz w:val="24"/>
          <w:szCs w:val="24"/>
          <w:u w:val="single"/>
        </w:rPr>
        <w:t>radova</w:t>
      </w:r>
      <w:r w:rsidRPr="00852493">
        <w:rPr>
          <w:rFonts w:ascii="Times New Roman" w:hAnsi="Times New Roman" w:cs="Times New Roman"/>
          <w:b/>
          <w:bCs/>
          <w:color w:val="000000"/>
          <w:sz w:val="24"/>
          <w:szCs w:val="24"/>
        </w:rPr>
        <w:t xml:space="preserve"> dokazuje se dostavljanjem jednog ili više </w:t>
      </w:r>
      <w:r>
        <w:rPr>
          <w:rFonts w:ascii="Times New Roman" w:hAnsi="Times New Roman" w:cs="Times New Roman"/>
          <w:b/>
          <w:bCs/>
          <w:color w:val="000000"/>
          <w:sz w:val="24"/>
          <w:szCs w:val="24"/>
        </w:rPr>
        <w:t xml:space="preserve">sljedećih </w:t>
      </w:r>
      <w:r w:rsidRPr="00852493">
        <w:rPr>
          <w:rFonts w:ascii="Times New Roman" w:hAnsi="Times New Roman" w:cs="Times New Roman"/>
          <w:b/>
          <w:bCs/>
          <w:color w:val="000000"/>
          <w:sz w:val="24"/>
          <w:szCs w:val="24"/>
        </w:rPr>
        <w:t>dokaza, i to:</w:t>
      </w:r>
    </w:p>
    <w:p w:rsidR="00190E36" w:rsidRPr="00852493" w:rsidRDefault="00190E36" w:rsidP="00190E36">
      <w:pPr>
        <w:spacing w:after="0" w:line="240" w:lineRule="auto"/>
        <w:ind w:firstLine="426"/>
        <w:jc w:val="both"/>
        <w:rPr>
          <w:rFonts w:ascii="Times New Roman" w:hAnsi="Times New Roman" w:cs="Times New Roman"/>
          <w:color w:val="000000"/>
          <w:sz w:val="24"/>
          <w:szCs w:val="24"/>
        </w:rPr>
      </w:pPr>
    </w:p>
    <w:p w:rsidR="00190E36" w:rsidRPr="00852493" w:rsidRDefault="00190E36" w:rsidP="00190E36">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190E36" w:rsidRPr="00852493" w:rsidRDefault="00190E36" w:rsidP="00190E36">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angažovanom tehničkom osoblju i drugim stručnjacim</w:t>
      </w:r>
      <w:r>
        <w:rPr>
          <w:rFonts w:ascii="Times New Roman" w:hAnsi="Times New Roman" w:cs="Times New Roman"/>
          <w:color w:val="000000"/>
          <w:sz w:val="24"/>
          <w:szCs w:val="24"/>
        </w:rPr>
        <w:t>a</w:t>
      </w:r>
      <w:r w:rsidRPr="00852493">
        <w:rPr>
          <w:rFonts w:ascii="Times New Roman" w:hAnsi="Times New Roman" w:cs="Times New Roman"/>
          <w:color w:val="000000"/>
          <w:sz w:val="24"/>
          <w:szCs w:val="24"/>
        </w:rPr>
        <w:t xml:space="preserve"> i načinu njihovog angažovanja;</w:t>
      </w:r>
    </w:p>
    <w:p w:rsidR="00190E36" w:rsidRPr="00852493" w:rsidRDefault="00190E36" w:rsidP="00190E36">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tehničkoj opremi koju ponuđač ima na raspolaganju za izvođenje konkretnih radova;</w:t>
      </w:r>
    </w:p>
    <w:p w:rsidR="00190E36" w:rsidRDefault="00190E36" w:rsidP="00190E36">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w:t>
      </w:r>
      <w:r>
        <w:rPr>
          <w:rFonts w:ascii="Times New Roman" w:hAnsi="Times New Roman" w:cs="Times New Roman"/>
          <w:color w:val="000000"/>
          <w:sz w:val="24"/>
          <w:szCs w:val="24"/>
        </w:rPr>
        <w:t>esa, procentualno učešće i sl.</w:t>
      </w:r>
    </w:p>
    <w:p w:rsidR="00190E36" w:rsidRPr="00C134B4" w:rsidRDefault="00190E36" w:rsidP="00190E36">
      <w:pPr>
        <w:spacing w:after="0" w:line="240" w:lineRule="auto"/>
        <w:ind w:firstLine="426"/>
        <w:jc w:val="both"/>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190E36" w:rsidRPr="00FA2239" w:rsidTr="002D0BF8">
        <w:trPr>
          <w:trHeight w:val="354"/>
        </w:trPr>
        <w:tc>
          <w:tcPr>
            <w:tcW w:w="9286" w:type="dxa"/>
            <w:tcBorders>
              <w:top w:val="single" w:sz="4" w:space="0" w:color="auto"/>
              <w:left w:val="nil"/>
              <w:bottom w:val="nil"/>
              <w:right w:val="nil"/>
            </w:tcBorders>
          </w:tcPr>
          <w:p w:rsidR="00190E36" w:rsidRPr="00FA2239" w:rsidRDefault="00190E36" w:rsidP="002D0BF8">
            <w:pPr>
              <w:rPr>
                <w:rFonts w:ascii="Times New Roman" w:hAnsi="Times New Roman" w:cs="Times New Roman"/>
                <w:i/>
                <w:iCs/>
                <w:color w:val="000000"/>
                <w:sz w:val="24"/>
                <w:szCs w:val="24"/>
                <w:lang w:val="sr-Latn-CS"/>
              </w:rPr>
            </w:pPr>
          </w:p>
        </w:tc>
      </w:tr>
      <w:tr w:rsidR="00190E36" w:rsidRPr="00FA2239" w:rsidTr="002D0BF8">
        <w:trPr>
          <w:trHeight w:val="354"/>
        </w:trPr>
        <w:tc>
          <w:tcPr>
            <w:tcW w:w="9286" w:type="dxa"/>
            <w:tcBorders>
              <w:top w:val="nil"/>
              <w:left w:val="nil"/>
              <w:bottom w:val="nil"/>
              <w:right w:val="nil"/>
            </w:tcBorders>
          </w:tcPr>
          <w:p w:rsidR="00190E36" w:rsidRPr="00FA2239" w:rsidRDefault="00190E36" w:rsidP="002D0BF8">
            <w:pPr>
              <w:spacing w:after="0" w:line="240" w:lineRule="auto"/>
              <w:rPr>
                <w:rFonts w:ascii="Times New Roman" w:hAnsi="Times New Roman" w:cs="Times New Roman"/>
                <w:i/>
                <w:iCs/>
                <w:color w:val="000000"/>
                <w:sz w:val="24"/>
                <w:szCs w:val="24"/>
                <w:lang w:val="sr-Latn-CS"/>
              </w:rPr>
            </w:pPr>
          </w:p>
        </w:tc>
      </w:tr>
    </w:tbl>
    <w:p w:rsidR="00190E36" w:rsidRPr="00852493" w:rsidRDefault="00190E36" w:rsidP="00190E3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  Rok važenja ponude</w:t>
      </w:r>
    </w:p>
    <w:p w:rsidR="00190E36" w:rsidRPr="00852493" w:rsidRDefault="00190E36" w:rsidP="00190E36">
      <w:pPr>
        <w:spacing w:after="0" w:line="240" w:lineRule="auto"/>
        <w:jc w:val="both"/>
        <w:rPr>
          <w:rFonts w:ascii="Times New Roman" w:hAnsi="Times New Roman" w:cs="Times New Roman"/>
          <w:b/>
          <w:bCs/>
          <w:color w:val="000000"/>
          <w:sz w:val="24"/>
          <w:szCs w:val="24"/>
          <w:lang w:val="sr-Latn-CS"/>
        </w:rPr>
      </w:pPr>
    </w:p>
    <w:p w:rsidR="00190E36" w:rsidRPr="00852493" w:rsidRDefault="00190E36" w:rsidP="00190E3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Period važenja ponude je  60 </w:t>
      </w:r>
      <w:r w:rsidRPr="00852493">
        <w:rPr>
          <w:rFonts w:ascii="Times New Roman" w:hAnsi="Times New Roman" w:cs="Times New Roman"/>
          <w:color w:val="000000"/>
          <w:sz w:val="24"/>
          <w:szCs w:val="24"/>
        </w:rPr>
        <w:t xml:space="preserve"> dana od dana javnog otvaranja ponuda.</w:t>
      </w:r>
    </w:p>
    <w:p w:rsidR="00190E36" w:rsidRPr="00852493" w:rsidRDefault="00190E36" w:rsidP="00190E36">
      <w:pPr>
        <w:spacing w:after="0" w:line="240" w:lineRule="auto"/>
        <w:jc w:val="both"/>
        <w:rPr>
          <w:rFonts w:ascii="Times New Roman" w:hAnsi="Times New Roman" w:cs="Times New Roman"/>
          <w:color w:val="000000"/>
          <w:sz w:val="24"/>
          <w:szCs w:val="24"/>
          <w:lang w:val="pl-PL"/>
        </w:rPr>
      </w:pPr>
    </w:p>
    <w:p w:rsidR="00190E36" w:rsidRPr="00852493" w:rsidRDefault="00190E36" w:rsidP="00190E36">
      <w:pPr>
        <w:spacing w:after="0" w:line="240" w:lineRule="auto"/>
        <w:jc w:val="both"/>
        <w:rPr>
          <w:rFonts w:ascii="Times New Roman" w:hAnsi="Times New Roman" w:cs="Times New Roman"/>
          <w:color w:val="000000"/>
          <w:sz w:val="24"/>
          <w:szCs w:val="24"/>
          <w:lang w:val="pl-PL"/>
        </w:rPr>
      </w:pPr>
    </w:p>
    <w:p w:rsidR="00190E36" w:rsidRPr="00852493" w:rsidRDefault="00190E36" w:rsidP="00190E3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VII Garancija ponude</w:t>
      </w:r>
    </w:p>
    <w:p w:rsidR="00190E36" w:rsidRPr="00852493" w:rsidRDefault="00190E36" w:rsidP="00190E36">
      <w:pPr>
        <w:spacing w:after="0" w:line="240" w:lineRule="auto"/>
        <w:jc w:val="both"/>
        <w:rPr>
          <w:rFonts w:ascii="Times New Roman" w:hAnsi="Times New Roman" w:cs="Times New Roman"/>
          <w:b/>
          <w:bCs/>
          <w:color w:val="000000"/>
          <w:sz w:val="24"/>
          <w:szCs w:val="24"/>
        </w:rPr>
      </w:pPr>
    </w:p>
    <w:p w:rsidR="00190E36" w:rsidRPr="00852493" w:rsidRDefault="00190E36" w:rsidP="00190E36">
      <w:pPr>
        <w:spacing w:after="0" w:line="240" w:lineRule="auto"/>
        <w:jc w:val="both"/>
        <w:rPr>
          <w:rFonts w:ascii="Times New Roman" w:hAnsi="Times New Roman" w:cs="Times New Roman"/>
          <w:color w:val="000000"/>
          <w:sz w:val="24"/>
          <w:szCs w:val="24"/>
        </w:rPr>
      </w:pPr>
    </w:p>
    <w:p w:rsidR="00190E36" w:rsidRDefault="00190E36" w:rsidP="00190E3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78"/>
      </w:r>
      <w:r w:rsidRPr="00852493">
        <w:rPr>
          <w:rFonts w:ascii="Times New Roman" w:hAnsi="Times New Roman" w:cs="Times New Roman"/>
          <w:color w:val="000000"/>
          <w:sz w:val="24"/>
          <w:szCs w:val="24"/>
        </w:rPr>
        <w:t xml:space="preserve"> da</w:t>
      </w:r>
    </w:p>
    <w:p w:rsidR="00190E36" w:rsidRPr="00852493" w:rsidRDefault="00190E36" w:rsidP="00190E36">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Pr>
          <w:rFonts w:ascii="Times New Roman" w:hAnsi="Times New Roman" w:cs="Times New Roman"/>
          <w:color w:val="000000"/>
          <w:sz w:val="24"/>
          <w:szCs w:val="24"/>
        </w:rPr>
        <w:t xml:space="preserve">2 </w:t>
      </w:r>
      <w:r w:rsidRPr="00852493">
        <w:rPr>
          <w:rFonts w:ascii="Times New Roman" w:hAnsi="Times New Roman" w:cs="Times New Roman"/>
          <w:color w:val="000000"/>
          <w:sz w:val="24"/>
          <w:szCs w:val="24"/>
        </w:rPr>
        <w:t xml:space="preserve">%  procijenjene vrijednosti javne nabavke, kao garanciju ostajanja u obavezi prema ponudi u periodu važenja ponude i </w:t>
      </w:r>
      <w:r>
        <w:rPr>
          <w:rFonts w:ascii="Times New Roman" w:hAnsi="Times New Roman" w:cs="Times New Roman"/>
          <w:color w:val="000000"/>
          <w:sz w:val="24"/>
          <w:szCs w:val="24"/>
        </w:rPr>
        <w:t>7</w:t>
      </w:r>
      <w:r w:rsidRPr="00852493">
        <w:rPr>
          <w:rFonts w:ascii="Times New Roman" w:hAnsi="Times New Roman" w:cs="Times New Roman"/>
          <w:color w:val="000000"/>
          <w:sz w:val="24"/>
          <w:szCs w:val="24"/>
        </w:rPr>
        <w:t xml:space="preserve"> dana nakon isteka važenja ponude.</w:t>
      </w:r>
    </w:p>
    <w:p w:rsidR="00190E36" w:rsidRPr="00C134B4" w:rsidRDefault="00190E36" w:rsidP="00190E36">
      <w:pPr>
        <w:pStyle w:val="ListParagraph"/>
        <w:spacing w:after="0" w:line="240" w:lineRule="auto"/>
        <w:ind w:left="0"/>
        <w:jc w:val="both"/>
        <w:rPr>
          <w:rFonts w:ascii="Times New Roman" w:hAnsi="Times New Roman" w:cs="Times New Roman"/>
          <w:color w:val="000000"/>
          <w:sz w:val="24"/>
          <w:szCs w:val="24"/>
        </w:rPr>
      </w:pPr>
    </w:p>
    <w:p w:rsidR="00190E36" w:rsidRPr="00852493" w:rsidRDefault="00190E36" w:rsidP="00190E36">
      <w:pPr>
        <w:spacing w:after="0" w:line="240" w:lineRule="auto"/>
        <w:jc w:val="both"/>
        <w:rPr>
          <w:rFonts w:ascii="Times New Roman" w:hAnsi="Times New Roman" w:cs="Times New Roman"/>
          <w:color w:val="000000"/>
          <w:sz w:val="24"/>
          <w:szCs w:val="24"/>
          <w:lang w:val="pl-PL"/>
        </w:rPr>
      </w:pPr>
    </w:p>
    <w:p w:rsidR="00190E36" w:rsidRPr="00852493" w:rsidRDefault="00190E36" w:rsidP="00190E3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VIII  Rok i mjesto izvr</w:t>
      </w:r>
      <w:r w:rsidRPr="00852493">
        <w:rPr>
          <w:rFonts w:ascii="Times New Roman" w:hAnsi="Times New Roman" w:cs="Times New Roman"/>
          <w:b/>
          <w:bCs/>
          <w:color w:val="000000"/>
          <w:sz w:val="24"/>
          <w:szCs w:val="24"/>
          <w:lang w:val="sr-Latn-CS"/>
        </w:rPr>
        <w:t>šenja ugovora</w:t>
      </w:r>
    </w:p>
    <w:p w:rsidR="00190E36" w:rsidRPr="00852493" w:rsidRDefault="00190E36" w:rsidP="00190E36">
      <w:pPr>
        <w:spacing w:after="0" w:line="240" w:lineRule="auto"/>
        <w:jc w:val="both"/>
        <w:rPr>
          <w:rFonts w:ascii="Times New Roman" w:hAnsi="Times New Roman" w:cs="Times New Roman"/>
          <w:b/>
          <w:bCs/>
          <w:color w:val="000000"/>
          <w:sz w:val="24"/>
          <w:szCs w:val="24"/>
          <w:lang w:val="sr-Latn-CS"/>
        </w:rPr>
      </w:pPr>
    </w:p>
    <w:p w:rsidR="00190E36" w:rsidRPr="00852493" w:rsidRDefault="00190E36" w:rsidP="00190E36">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lastRenderedPageBreak/>
        <w:t>a)</w:t>
      </w:r>
      <w:r>
        <w:rPr>
          <w:rFonts w:ascii="Times New Roman" w:hAnsi="Times New Roman" w:cs="Times New Roman"/>
          <w:color w:val="000000"/>
          <w:sz w:val="24"/>
          <w:szCs w:val="24"/>
          <w:lang w:val="sr-Latn-CS"/>
        </w:rPr>
        <w:t xml:space="preserve"> Rok izvršenja ugovora je  40 </w:t>
      </w:r>
      <w:r w:rsidRPr="00852493">
        <w:rPr>
          <w:rFonts w:ascii="Times New Roman" w:hAnsi="Times New Roman" w:cs="Times New Roman"/>
          <w:color w:val="000000"/>
          <w:sz w:val="24"/>
          <w:szCs w:val="24"/>
          <w:lang w:val="sr-Latn-CS"/>
        </w:rPr>
        <w:t xml:space="preserve"> dana od dana zaključivanja ugovora.</w:t>
      </w:r>
    </w:p>
    <w:p w:rsidR="00190E36" w:rsidRPr="00852493" w:rsidRDefault="00190E36" w:rsidP="00190E36">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 Mjesto izvršenja ugovora </w:t>
      </w:r>
      <w:r>
        <w:rPr>
          <w:rFonts w:ascii="Times New Roman" w:hAnsi="Times New Roman" w:cs="Times New Roman"/>
          <w:color w:val="000000"/>
          <w:sz w:val="24"/>
          <w:szCs w:val="24"/>
          <w:lang w:val="pl-PL"/>
        </w:rPr>
        <w:t>je selo Mala Crna Gora u  Žabljaku</w:t>
      </w:r>
      <w:r w:rsidRPr="00852493">
        <w:rPr>
          <w:rFonts w:ascii="Times New Roman" w:hAnsi="Times New Roman" w:cs="Times New Roman"/>
          <w:color w:val="000000"/>
          <w:sz w:val="24"/>
          <w:szCs w:val="24"/>
          <w:lang w:val="pl-PL"/>
        </w:rPr>
        <w:t>.</w:t>
      </w:r>
    </w:p>
    <w:p w:rsidR="00190E36" w:rsidRPr="00852493" w:rsidRDefault="00190E36" w:rsidP="00190E36">
      <w:pPr>
        <w:spacing w:after="0" w:line="240" w:lineRule="auto"/>
        <w:jc w:val="both"/>
        <w:rPr>
          <w:rFonts w:ascii="Times New Roman" w:hAnsi="Times New Roman" w:cs="Times New Roman"/>
          <w:color w:val="000000"/>
          <w:sz w:val="24"/>
          <w:szCs w:val="24"/>
          <w:lang w:val="pl-PL"/>
        </w:rPr>
      </w:pPr>
    </w:p>
    <w:p w:rsidR="00190E36" w:rsidRPr="00852493" w:rsidRDefault="00190E36" w:rsidP="00190E36">
      <w:pPr>
        <w:spacing w:after="0" w:line="240" w:lineRule="auto"/>
        <w:jc w:val="both"/>
        <w:rPr>
          <w:rFonts w:ascii="Times New Roman" w:hAnsi="Times New Roman" w:cs="Times New Roman"/>
          <w:color w:val="000000"/>
          <w:sz w:val="24"/>
          <w:szCs w:val="24"/>
          <w:lang w:val="pl-PL"/>
        </w:rPr>
      </w:pPr>
    </w:p>
    <w:p w:rsidR="00190E36" w:rsidRPr="00852493" w:rsidRDefault="00190E36" w:rsidP="00190E3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IX Jezik ponude:</w:t>
      </w:r>
    </w:p>
    <w:p w:rsidR="00190E36" w:rsidRPr="00852493" w:rsidRDefault="00190E36" w:rsidP="00190E36">
      <w:pPr>
        <w:spacing w:after="0" w:line="240" w:lineRule="auto"/>
        <w:jc w:val="both"/>
        <w:rPr>
          <w:rFonts w:ascii="Times New Roman" w:hAnsi="Times New Roman" w:cs="Times New Roman"/>
          <w:b/>
          <w:bCs/>
          <w:color w:val="000000"/>
          <w:sz w:val="24"/>
          <w:szCs w:val="24"/>
          <w:lang w:val="hr-HR"/>
        </w:rPr>
      </w:pPr>
    </w:p>
    <w:p w:rsidR="00190E36" w:rsidRPr="00852493" w:rsidRDefault="00190E36" w:rsidP="00190E3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71"/>
      </w:r>
      <w:r>
        <w:rPr>
          <w:rFonts w:ascii="Times New Roman" w:hAnsi="Times New Roman" w:cs="Times New Roman"/>
          <w:color w:val="000000"/>
          <w:sz w:val="24"/>
          <w:szCs w:val="24"/>
        </w:rPr>
        <w:t xml:space="preserve"> C</w:t>
      </w:r>
      <w:r w:rsidRPr="00852493">
        <w:rPr>
          <w:rFonts w:ascii="Times New Roman" w:hAnsi="Times New Roman" w:cs="Times New Roman"/>
          <w:color w:val="000000"/>
          <w:sz w:val="24"/>
          <w:szCs w:val="24"/>
        </w:rPr>
        <w:t xml:space="preserve">rnogorski jezik </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drugi jezik koji je u službenoj upotrebi u Crnoj Gori,</w:t>
      </w:r>
      <w:r w:rsidRPr="00303C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u skladu sa Ustavom i zakonom</w:t>
      </w:r>
    </w:p>
    <w:p w:rsidR="00190E36" w:rsidRPr="00852493" w:rsidRDefault="00190E36" w:rsidP="00190E36">
      <w:pPr>
        <w:spacing w:after="0" w:line="240" w:lineRule="auto"/>
        <w:jc w:val="both"/>
        <w:rPr>
          <w:rFonts w:ascii="Times New Roman" w:hAnsi="Times New Roman" w:cs="Times New Roman"/>
          <w:color w:val="000000"/>
          <w:sz w:val="24"/>
          <w:szCs w:val="24"/>
        </w:rPr>
      </w:pPr>
    </w:p>
    <w:p w:rsidR="00190E36" w:rsidRPr="00C134B4" w:rsidRDefault="00190E36" w:rsidP="00190E36">
      <w:pPr>
        <w:spacing w:after="0" w:line="240" w:lineRule="auto"/>
        <w:jc w:val="both"/>
        <w:rPr>
          <w:rFonts w:ascii="Times New Roman" w:hAnsi="Times New Roman" w:cs="Times New Roman"/>
          <w:color w:val="000000"/>
          <w:sz w:val="24"/>
          <w:szCs w:val="24"/>
        </w:rPr>
      </w:pPr>
    </w:p>
    <w:p w:rsidR="00190E36" w:rsidRPr="00852493" w:rsidRDefault="00190E36" w:rsidP="00190E36">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  Kriterijum za izbor najpovoljnije ponude:</w:t>
      </w:r>
    </w:p>
    <w:p w:rsidR="00190E36" w:rsidRPr="00852493" w:rsidRDefault="00190E36" w:rsidP="00190E36">
      <w:pPr>
        <w:spacing w:after="0" w:line="240" w:lineRule="auto"/>
        <w:jc w:val="both"/>
        <w:rPr>
          <w:rFonts w:ascii="Times New Roman" w:hAnsi="Times New Roman" w:cs="Times New Roman"/>
          <w:b/>
          <w:bCs/>
          <w:color w:val="000000"/>
          <w:sz w:val="24"/>
          <w:szCs w:val="24"/>
          <w:lang w:val="pl-PL"/>
        </w:rPr>
      </w:pPr>
    </w:p>
    <w:p w:rsidR="00190E36" w:rsidRPr="00852493" w:rsidRDefault="00190E36" w:rsidP="00190E36">
      <w:pPr>
        <w:spacing w:after="0" w:line="240" w:lineRule="auto"/>
        <w:jc w:val="both"/>
        <w:rPr>
          <w:rFonts w:ascii="Times New Roman" w:hAnsi="Times New Roman" w:cs="Times New Roman"/>
          <w:color w:val="000000"/>
          <w:sz w:val="24"/>
          <w:szCs w:val="24"/>
          <w:bdr w:val="single" w:sz="4" w:space="0" w:color="auto"/>
          <w:lang w:val="sr-Cyrl-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najni</w:t>
      </w:r>
      <w:r w:rsidRPr="00852493">
        <w:rPr>
          <w:rFonts w:ascii="Times New Roman" w:hAnsi="Times New Roman" w:cs="Times New Roman"/>
          <w:color w:val="000000"/>
          <w:sz w:val="24"/>
          <w:szCs w:val="24"/>
          <w:lang w:val="hr-HR"/>
        </w:rPr>
        <w:t>ž</w:t>
      </w:r>
      <w:r w:rsidRPr="00852493">
        <w:rPr>
          <w:rFonts w:ascii="Times New Roman" w:hAnsi="Times New Roman" w:cs="Times New Roman"/>
          <w:color w:val="000000"/>
          <w:sz w:val="24"/>
          <w:szCs w:val="24"/>
          <w:lang w:val="pl-PL"/>
        </w:rPr>
        <w:t>a ponu</w:t>
      </w:r>
      <w:r w:rsidRPr="00852493">
        <w:rPr>
          <w:rFonts w:ascii="Times New Roman" w:hAnsi="Times New Roman" w:cs="Times New Roman"/>
          <w:color w:val="000000"/>
          <w:sz w:val="24"/>
          <w:szCs w:val="24"/>
          <w:lang w:val="hr-HR"/>
        </w:rPr>
        <w:t>đ</w:t>
      </w:r>
      <w:r w:rsidRPr="00852493">
        <w:rPr>
          <w:rFonts w:ascii="Times New Roman" w:hAnsi="Times New Roman" w:cs="Times New Roman"/>
          <w:color w:val="000000"/>
          <w:sz w:val="24"/>
          <w:szCs w:val="24"/>
          <w:lang w:val="pl-PL"/>
        </w:rPr>
        <w:t xml:space="preserve">ena cijena </w:t>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broj bodova  </w:t>
      </w:r>
      <w:r w:rsidRPr="00852493">
        <w:rPr>
          <w:rFonts w:ascii="Times New Roman" w:hAnsi="Times New Roman" w:cs="Times New Roman"/>
          <w:color w:val="000000"/>
          <w:sz w:val="24"/>
          <w:szCs w:val="24"/>
          <w:bdr w:val="single" w:sz="4" w:space="0" w:color="auto"/>
        </w:rPr>
        <w:t>100</w:t>
      </w:r>
    </w:p>
    <w:p w:rsidR="00190E36" w:rsidRPr="00852493" w:rsidRDefault="00190E36" w:rsidP="00190E36">
      <w:pPr>
        <w:spacing w:after="0" w:line="240" w:lineRule="auto"/>
        <w:jc w:val="both"/>
        <w:rPr>
          <w:rFonts w:ascii="Times New Roman" w:hAnsi="Times New Roman" w:cs="Times New Roman"/>
          <w:color w:val="000000"/>
          <w:sz w:val="24"/>
          <w:szCs w:val="24"/>
          <w:lang w:val="hr-HR"/>
        </w:rPr>
      </w:pPr>
    </w:p>
    <w:p w:rsidR="00190E36" w:rsidRPr="00852493" w:rsidRDefault="00190E36" w:rsidP="00190E3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 Vrijeme i mjesto podnošenja ponuda i javnog otvaranja ponuda</w:t>
      </w:r>
    </w:p>
    <w:p w:rsidR="00190E36" w:rsidRPr="00852493" w:rsidRDefault="00190E36" w:rsidP="00190E36">
      <w:pPr>
        <w:spacing w:after="0" w:line="240" w:lineRule="auto"/>
        <w:jc w:val="both"/>
        <w:rPr>
          <w:rFonts w:ascii="Times New Roman" w:hAnsi="Times New Roman" w:cs="Times New Roman"/>
          <w:b/>
          <w:bCs/>
          <w:color w:val="000000"/>
          <w:sz w:val="24"/>
          <w:szCs w:val="24"/>
          <w:lang w:val="pl-PL"/>
        </w:rPr>
      </w:pPr>
    </w:p>
    <w:p w:rsidR="00190E36" w:rsidRPr="00852493" w:rsidRDefault="00190E36" w:rsidP="00190E36">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pre</w:t>
      </w:r>
      <w:r>
        <w:rPr>
          <w:rFonts w:ascii="Times New Roman" w:hAnsi="Times New Roman" w:cs="Times New Roman"/>
          <w:color w:val="000000"/>
          <w:sz w:val="24"/>
          <w:szCs w:val="24"/>
          <w:lang w:val="pl-PL"/>
        </w:rPr>
        <w:t>daju  radnim danima od 8 do 14</w:t>
      </w:r>
      <w:r w:rsidRPr="00852493">
        <w:rPr>
          <w:rFonts w:ascii="Times New Roman" w:hAnsi="Times New Roman" w:cs="Times New Roman"/>
          <w:color w:val="000000"/>
          <w:sz w:val="24"/>
          <w:szCs w:val="24"/>
          <w:lang w:val="pl-PL"/>
        </w:rPr>
        <w:t xml:space="preserve"> sa</w:t>
      </w:r>
      <w:r>
        <w:rPr>
          <w:rFonts w:ascii="Times New Roman" w:hAnsi="Times New Roman" w:cs="Times New Roman"/>
          <w:color w:val="000000"/>
          <w:sz w:val="24"/>
          <w:szCs w:val="24"/>
          <w:lang w:val="pl-PL"/>
        </w:rPr>
        <w:t>ti, zaključno sa danom</w:t>
      </w:r>
      <w:r w:rsidR="006C6DD1">
        <w:rPr>
          <w:rFonts w:ascii="Times New Roman" w:hAnsi="Times New Roman" w:cs="Times New Roman"/>
          <w:color w:val="000000"/>
          <w:sz w:val="24"/>
          <w:szCs w:val="24"/>
          <w:lang w:val="pl-PL"/>
        </w:rPr>
        <w:t xml:space="preserve">  25.09</w:t>
      </w:r>
      <w:r>
        <w:rPr>
          <w:rFonts w:ascii="Times New Roman" w:hAnsi="Times New Roman" w:cs="Times New Roman"/>
          <w:color w:val="000000"/>
          <w:sz w:val="24"/>
          <w:szCs w:val="24"/>
          <w:lang w:val="pl-PL"/>
        </w:rPr>
        <w:t>.2015.godine godine do 11</w:t>
      </w:r>
      <w:r w:rsidRPr="00852493">
        <w:rPr>
          <w:rFonts w:ascii="Times New Roman" w:hAnsi="Times New Roman" w:cs="Times New Roman"/>
          <w:color w:val="000000"/>
          <w:sz w:val="24"/>
          <w:szCs w:val="24"/>
          <w:lang w:val="pl-PL"/>
        </w:rPr>
        <w:t xml:space="preserve"> sati.</w:t>
      </w:r>
    </w:p>
    <w:p w:rsidR="00190E36" w:rsidRPr="00852493" w:rsidRDefault="00190E36" w:rsidP="00190E36">
      <w:pPr>
        <w:spacing w:after="0" w:line="240" w:lineRule="auto"/>
        <w:jc w:val="both"/>
        <w:rPr>
          <w:rFonts w:ascii="Times New Roman" w:hAnsi="Times New Roman" w:cs="Times New Roman"/>
          <w:color w:val="000000"/>
          <w:sz w:val="24"/>
          <w:szCs w:val="24"/>
          <w:lang w:val="pl-PL"/>
        </w:rPr>
      </w:pPr>
    </w:p>
    <w:p w:rsidR="00190E36" w:rsidRPr="00852493" w:rsidRDefault="00190E36" w:rsidP="00190E36">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190E36" w:rsidRPr="00852493" w:rsidRDefault="00190E36" w:rsidP="00190E36">
      <w:pPr>
        <w:spacing w:after="0" w:line="240" w:lineRule="auto"/>
        <w:jc w:val="both"/>
        <w:rPr>
          <w:rFonts w:ascii="Times New Roman" w:hAnsi="Times New Roman" w:cs="Times New Roman"/>
          <w:color w:val="000000"/>
          <w:sz w:val="24"/>
          <w:szCs w:val="24"/>
          <w:lang w:val="pl-PL"/>
        </w:rPr>
      </w:pPr>
    </w:p>
    <w:p w:rsidR="00190E36" w:rsidRPr="00852493" w:rsidRDefault="00190E36" w:rsidP="00190E36">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neposrednom predajom na arhivi na</w:t>
      </w:r>
      <w:r>
        <w:rPr>
          <w:rFonts w:ascii="Times New Roman" w:hAnsi="Times New Roman" w:cs="Times New Roman"/>
          <w:color w:val="000000"/>
          <w:sz w:val="24"/>
          <w:szCs w:val="24"/>
          <w:lang w:val="pl-PL"/>
        </w:rPr>
        <w:t>ručioca na adresi Opština Žabljak ,Trg Durmitorskih ratnika br.1 84220 Žabljak</w:t>
      </w:r>
      <w:r w:rsidRPr="00852493">
        <w:rPr>
          <w:rFonts w:ascii="Times New Roman" w:hAnsi="Times New Roman" w:cs="Times New Roman"/>
          <w:color w:val="000000"/>
          <w:sz w:val="24"/>
          <w:szCs w:val="24"/>
          <w:lang w:val="pl-PL"/>
        </w:rPr>
        <w:t>.</w:t>
      </w:r>
    </w:p>
    <w:p w:rsidR="00190E36" w:rsidRPr="00852493" w:rsidRDefault="00190E36" w:rsidP="00190E36">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preporučenom pošiljkom sa povrat</w:t>
      </w:r>
      <w:r>
        <w:rPr>
          <w:rFonts w:ascii="Times New Roman" w:hAnsi="Times New Roman" w:cs="Times New Roman"/>
          <w:color w:val="000000"/>
          <w:sz w:val="24"/>
          <w:szCs w:val="24"/>
          <w:lang w:val="pl-PL"/>
        </w:rPr>
        <w:t xml:space="preserve">nicom na adresi Opština Žabljak,trg Durmitorskih ratnika br.1 84220 Žabljak </w:t>
      </w:r>
      <w:r w:rsidRPr="00852493">
        <w:rPr>
          <w:rFonts w:ascii="Times New Roman" w:hAnsi="Times New Roman" w:cs="Times New Roman"/>
          <w:color w:val="000000"/>
          <w:sz w:val="24"/>
          <w:szCs w:val="24"/>
          <w:lang w:val="pl-PL"/>
        </w:rPr>
        <w:t>.</w:t>
      </w:r>
    </w:p>
    <w:p w:rsidR="00190E36" w:rsidRPr="00852493" w:rsidRDefault="00190E36" w:rsidP="00190E36">
      <w:pPr>
        <w:spacing w:after="0" w:line="240" w:lineRule="auto"/>
        <w:jc w:val="both"/>
        <w:rPr>
          <w:rFonts w:ascii="Times New Roman" w:hAnsi="Times New Roman" w:cs="Times New Roman"/>
          <w:color w:val="000000"/>
          <w:sz w:val="24"/>
          <w:szCs w:val="24"/>
          <w:lang w:val="pl-PL"/>
        </w:rPr>
      </w:pPr>
    </w:p>
    <w:p w:rsidR="00190E36" w:rsidRPr="00852493" w:rsidRDefault="00190E36" w:rsidP="00190E36">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Javno otvaranje ponuda, kome mogu prisustvovati ovlašćeni predstavnici ponuđača sa priloženim punomoćjem potpisanim od strane ovlašćenog lica,</w:t>
      </w:r>
      <w:r w:rsidR="006C6DD1">
        <w:rPr>
          <w:rFonts w:ascii="Times New Roman" w:hAnsi="Times New Roman" w:cs="Times New Roman"/>
          <w:color w:val="000000"/>
          <w:sz w:val="24"/>
          <w:szCs w:val="24"/>
          <w:lang w:val="pl-PL"/>
        </w:rPr>
        <w:t xml:space="preserve"> održaće se dana  25.09</w:t>
      </w:r>
      <w:r>
        <w:rPr>
          <w:rFonts w:ascii="Times New Roman" w:hAnsi="Times New Roman" w:cs="Times New Roman"/>
          <w:color w:val="000000"/>
          <w:sz w:val="24"/>
          <w:szCs w:val="24"/>
          <w:lang w:val="pl-PL"/>
        </w:rPr>
        <w:t xml:space="preserve">.2015. godine u  11 i 30 </w:t>
      </w:r>
      <w:r w:rsidRPr="00852493">
        <w:rPr>
          <w:rFonts w:ascii="Times New Roman" w:hAnsi="Times New Roman" w:cs="Times New Roman"/>
          <w:color w:val="000000"/>
          <w:sz w:val="24"/>
          <w:szCs w:val="24"/>
          <w:lang w:val="pl-PL"/>
        </w:rPr>
        <w:t>sat</w:t>
      </w:r>
      <w:r>
        <w:rPr>
          <w:rFonts w:ascii="Times New Roman" w:hAnsi="Times New Roman" w:cs="Times New Roman"/>
          <w:color w:val="000000"/>
          <w:sz w:val="24"/>
          <w:szCs w:val="24"/>
          <w:lang w:val="pl-PL"/>
        </w:rPr>
        <w:t>i,  u prostorijama  Opštine Žabljak</w:t>
      </w:r>
      <w:r w:rsidRPr="00852493">
        <w:rPr>
          <w:rFonts w:ascii="Times New Roman" w:hAnsi="Times New Roman" w:cs="Times New Roman"/>
          <w:color w:val="000000"/>
          <w:sz w:val="24"/>
          <w:szCs w:val="24"/>
          <w:lang w:val="pl-PL"/>
        </w:rPr>
        <w:t xml:space="preserve"> na adr</w:t>
      </w:r>
      <w:r>
        <w:rPr>
          <w:rFonts w:ascii="Times New Roman" w:hAnsi="Times New Roman" w:cs="Times New Roman"/>
          <w:color w:val="000000"/>
          <w:sz w:val="24"/>
          <w:szCs w:val="24"/>
          <w:lang w:val="pl-PL"/>
        </w:rPr>
        <w:t xml:space="preserve">esi  Trg Durmitorskih ratnika br.1 </w:t>
      </w:r>
      <w:r w:rsidRPr="00852493">
        <w:rPr>
          <w:rFonts w:ascii="Times New Roman" w:hAnsi="Times New Roman" w:cs="Times New Roman"/>
          <w:color w:val="000000"/>
          <w:sz w:val="24"/>
          <w:szCs w:val="24"/>
          <w:lang w:val="pl-PL"/>
        </w:rPr>
        <w:t>.</w:t>
      </w:r>
    </w:p>
    <w:p w:rsidR="00190E36" w:rsidRPr="00852493" w:rsidRDefault="00190E36" w:rsidP="00190E36">
      <w:pPr>
        <w:spacing w:after="0" w:line="240" w:lineRule="auto"/>
        <w:jc w:val="both"/>
        <w:rPr>
          <w:rFonts w:ascii="Times New Roman" w:hAnsi="Times New Roman" w:cs="Times New Roman"/>
          <w:color w:val="000000"/>
          <w:sz w:val="24"/>
          <w:szCs w:val="24"/>
          <w:lang w:val="pl-PL"/>
        </w:rPr>
      </w:pPr>
    </w:p>
    <w:p w:rsidR="00190E36" w:rsidRPr="00852493" w:rsidRDefault="00190E36" w:rsidP="00190E36">
      <w:pPr>
        <w:spacing w:after="0" w:line="240" w:lineRule="auto"/>
        <w:jc w:val="both"/>
        <w:rPr>
          <w:rFonts w:ascii="Times New Roman" w:hAnsi="Times New Roman" w:cs="Times New Roman"/>
          <w:color w:val="000000"/>
          <w:sz w:val="24"/>
          <w:szCs w:val="24"/>
          <w:lang w:val="pl-PL"/>
        </w:rPr>
      </w:pPr>
    </w:p>
    <w:p w:rsidR="00190E36" w:rsidRPr="00852493" w:rsidRDefault="00190E36" w:rsidP="00190E36">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XII Rok za donošenje odluke o izboru najpovoljnije ponude </w:t>
      </w:r>
    </w:p>
    <w:p w:rsidR="00190E36" w:rsidRPr="00852493" w:rsidRDefault="00190E36" w:rsidP="00190E36">
      <w:pPr>
        <w:spacing w:after="0" w:line="240" w:lineRule="auto"/>
        <w:jc w:val="both"/>
        <w:rPr>
          <w:rFonts w:ascii="Times New Roman" w:hAnsi="Times New Roman" w:cs="Times New Roman"/>
          <w:b/>
          <w:bCs/>
          <w:color w:val="000000"/>
          <w:sz w:val="24"/>
          <w:szCs w:val="24"/>
        </w:rPr>
      </w:pPr>
    </w:p>
    <w:p w:rsidR="00190E36" w:rsidRPr="00852493" w:rsidRDefault="00190E36" w:rsidP="00190E36">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Odluka o izboru najpovoljnije pon</w:t>
      </w:r>
      <w:r>
        <w:rPr>
          <w:rFonts w:ascii="Times New Roman" w:hAnsi="Times New Roman" w:cs="Times New Roman"/>
          <w:color w:val="000000"/>
          <w:sz w:val="24"/>
          <w:szCs w:val="24"/>
          <w:lang w:val="pl-PL"/>
        </w:rPr>
        <w:t>ude donijeće se u roku od 60</w:t>
      </w:r>
      <w:r w:rsidRPr="00852493">
        <w:rPr>
          <w:rFonts w:ascii="Times New Roman" w:hAnsi="Times New Roman" w:cs="Times New Roman"/>
          <w:color w:val="000000"/>
          <w:sz w:val="24"/>
          <w:szCs w:val="24"/>
          <w:lang w:val="pl-PL"/>
        </w:rPr>
        <w:t xml:space="preserve"> dana od dana javnog otvaranja ponuda.</w:t>
      </w:r>
    </w:p>
    <w:p w:rsidR="00190E36" w:rsidRPr="00852493" w:rsidRDefault="00190E36" w:rsidP="00190E36">
      <w:pPr>
        <w:spacing w:after="0" w:line="240" w:lineRule="auto"/>
        <w:jc w:val="both"/>
        <w:rPr>
          <w:rFonts w:ascii="Times New Roman" w:hAnsi="Times New Roman" w:cs="Times New Roman"/>
          <w:b/>
          <w:bCs/>
          <w:color w:val="000000"/>
          <w:sz w:val="24"/>
          <w:szCs w:val="24"/>
        </w:rPr>
      </w:pPr>
    </w:p>
    <w:p w:rsidR="00190E36" w:rsidRPr="00852493" w:rsidRDefault="00190E36" w:rsidP="00190E36">
      <w:pPr>
        <w:spacing w:after="0" w:line="240" w:lineRule="auto"/>
        <w:jc w:val="both"/>
        <w:rPr>
          <w:rFonts w:ascii="Times New Roman" w:hAnsi="Times New Roman" w:cs="Times New Roman"/>
          <w:b/>
          <w:bCs/>
          <w:color w:val="000000"/>
          <w:sz w:val="24"/>
          <w:szCs w:val="24"/>
        </w:rPr>
      </w:pPr>
    </w:p>
    <w:p w:rsidR="00190E36" w:rsidRPr="00852493" w:rsidRDefault="00190E36" w:rsidP="00190E36">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XIII Drugi podaci i uslovi od značaja za sprovodjenje postupka javne nabavke</w:t>
      </w:r>
    </w:p>
    <w:p w:rsidR="00190E36" w:rsidRPr="00852493" w:rsidRDefault="00190E36" w:rsidP="00190E36">
      <w:pPr>
        <w:spacing w:after="0" w:line="240" w:lineRule="auto"/>
        <w:jc w:val="both"/>
        <w:rPr>
          <w:rFonts w:ascii="Times New Roman" w:hAnsi="Times New Roman" w:cs="Times New Roman"/>
          <w:b/>
          <w:bCs/>
          <w:color w:val="000000"/>
          <w:sz w:val="24"/>
          <w:szCs w:val="24"/>
        </w:rPr>
      </w:pPr>
    </w:p>
    <w:p w:rsidR="00190E36" w:rsidRPr="00852493" w:rsidRDefault="00190E36" w:rsidP="00190E36">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190E36" w:rsidRPr="00852493" w:rsidRDefault="00190E36" w:rsidP="00190E36">
      <w:pPr>
        <w:spacing w:after="0" w:line="240" w:lineRule="auto"/>
        <w:jc w:val="both"/>
        <w:rPr>
          <w:rFonts w:ascii="Times New Roman" w:hAnsi="Times New Roman" w:cs="Times New Roman"/>
          <w:color w:val="000000"/>
          <w:sz w:val="24"/>
          <w:szCs w:val="24"/>
          <w:lang w:val="sr-Latn-CS"/>
        </w:rPr>
      </w:pPr>
    </w:p>
    <w:p w:rsidR="00190E36" w:rsidRDefault="00190E36" w:rsidP="00190E36">
      <w:pPr>
        <w:pStyle w:val="ListParagraph"/>
        <w:spacing w:before="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Plaćanje će se izvršiti 10 dana nakon dostavljanja izvještaja (Elaborata) o izvedenim radovima ovjerenog od strane nadzornog organa.</w:t>
      </w:r>
    </w:p>
    <w:p w:rsidR="00190E36" w:rsidRDefault="00190E36" w:rsidP="00190E36">
      <w:pPr>
        <w:spacing w:after="0" w:line="240" w:lineRule="auto"/>
        <w:jc w:val="both"/>
        <w:rPr>
          <w:color w:val="000000"/>
          <w:sz w:val="24"/>
          <w:szCs w:val="24"/>
          <w:lang w:val="sl-SI"/>
        </w:rPr>
      </w:pPr>
      <w:r>
        <w:rPr>
          <w:rFonts w:ascii="Times New Roman" w:hAnsi="Times New Roman" w:cs="Times New Roman"/>
          <w:color w:val="000000"/>
          <w:sz w:val="24"/>
          <w:szCs w:val="24"/>
        </w:rPr>
        <w:t>Način plaćanja je:virmanski</w:t>
      </w:r>
    </w:p>
    <w:p w:rsidR="00190E36" w:rsidRPr="00852493" w:rsidRDefault="00190E36" w:rsidP="00190E36">
      <w:pPr>
        <w:pStyle w:val="ListParagraph"/>
        <w:spacing w:before="0" w:after="0" w:line="240" w:lineRule="auto"/>
        <w:ind w:left="0" w:firstLine="567"/>
        <w:jc w:val="both"/>
        <w:rPr>
          <w:rFonts w:ascii="Times New Roman" w:hAnsi="Times New Roman" w:cs="Times New Roman"/>
          <w:color w:val="000000"/>
          <w:sz w:val="24"/>
          <w:szCs w:val="24"/>
        </w:rPr>
      </w:pPr>
    </w:p>
    <w:p w:rsidR="00190E36" w:rsidRPr="007C6614" w:rsidRDefault="00190E36" w:rsidP="00190E36">
      <w:pPr>
        <w:spacing w:after="0" w:line="240" w:lineRule="auto"/>
        <w:jc w:val="both"/>
        <w:rPr>
          <w:rFonts w:ascii="Times New Roman" w:hAnsi="Times New Roman" w:cs="Times New Roman"/>
          <w:color w:val="000000"/>
          <w:sz w:val="24"/>
          <w:szCs w:val="24"/>
        </w:rPr>
      </w:pPr>
    </w:p>
    <w:p w:rsidR="00190E36" w:rsidRDefault="00190E36" w:rsidP="00190E36">
      <w:pPr>
        <w:spacing w:after="0" w:line="240" w:lineRule="auto"/>
        <w:jc w:val="both"/>
        <w:rPr>
          <w:rFonts w:ascii="Times New Roman" w:hAnsi="Times New Roman" w:cs="Times New Roman"/>
          <w:color w:val="000000"/>
          <w:sz w:val="24"/>
          <w:szCs w:val="24"/>
        </w:rPr>
      </w:pPr>
    </w:p>
    <w:p w:rsidR="00190E36" w:rsidRDefault="00190E36" w:rsidP="00190E36">
      <w:pPr>
        <w:spacing w:after="0" w:line="240" w:lineRule="auto"/>
        <w:jc w:val="both"/>
        <w:rPr>
          <w:rFonts w:ascii="Times New Roman" w:hAnsi="Times New Roman" w:cs="Times New Roman"/>
          <w:color w:val="000000"/>
          <w:sz w:val="24"/>
          <w:szCs w:val="24"/>
        </w:rPr>
      </w:pPr>
    </w:p>
    <w:p w:rsidR="00190E36" w:rsidRPr="00852493" w:rsidRDefault="00190E36" w:rsidP="00190E36">
      <w:pPr>
        <w:spacing w:after="0" w:line="240" w:lineRule="auto"/>
        <w:jc w:val="both"/>
        <w:rPr>
          <w:rFonts w:ascii="Times New Roman" w:hAnsi="Times New Roman" w:cs="Times New Roman"/>
          <w:color w:val="000000"/>
          <w:sz w:val="24"/>
          <w:szCs w:val="24"/>
        </w:rPr>
      </w:pPr>
    </w:p>
    <w:p w:rsidR="00190E36" w:rsidRPr="00852493" w:rsidRDefault="00190E36" w:rsidP="00190E36">
      <w:pPr>
        <w:spacing w:after="0" w:line="240" w:lineRule="auto"/>
        <w:jc w:val="both"/>
        <w:rPr>
          <w:rFonts w:ascii="Times New Roman" w:hAnsi="Times New Roman" w:cs="Times New Roman"/>
          <w:color w:val="000000"/>
          <w:sz w:val="24"/>
          <w:szCs w:val="24"/>
        </w:rPr>
      </w:pPr>
    </w:p>
    <w:p w:rsidR="00190E36" w:rsidRPr="00852493" w:rsidRDefault="00190E36" w:rsidP="00190E36">
      <w:pPr>
        <w:jc w:val="both"/>
        <w:rPr>
          <w:rFonts w:ascii="Times New Roman" w:hAnsi="Times New Roman" w:cs="Times New Roman"/>
          <w:color w:val="000000"/>
        </w:rPr>
      </w:pPr>
    </w:p>
    <w:p w:rsidR="00190E36" w:rsidRPr="00DE014F" w:rsidRDefault="00190E36" w:rsidP="00190E36">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1" w:name="_Toc417218193"/>
      <w:r w:rsidRPr="00852493">
        <w:rPr>
          <w:i w:val="0"/>
          <w:iCs w:val="0"/>
          <w:color w:val="000000"/>
          <w:u w:val="none"/>
        </w:rPr>
        <w:t>TEHNIČKE KARAKTERISTIKE ILI SPECIFIKACIJE PREDMETA JAVNE NABAVKE, ODNOSNO PREDMJER RADOVA</w:t>
      </w:r>
      <w:bookmarkEnd w:id="1"/>
    </w:p>
    <w:p w:rsidR="00190E36" w:rsidRPr="00852493" w:rsidRDefault="00190E36" w:rsidP="00190E36">
      <w:pPr>
        <w:spacing w:after="0" w:line="240" w:lineRule="auto"/>
        <w:rPr>
          <w:rFonts w:ascii="Times New Roman" w:hAnsi="Times New Roman" w:cs="Times New Roman"/>
          <w:color w:val="000000"/>
        </w:rPr>
      </w:pPr>
    </w:p>
    <w:p w:rsidR="00190E36" w:rsidRPr="00DE014F" w:rsidRDefault="00190E36" w:rsidP="00190E36">
      <w:pPr>
        <w:jc w:val="center"/>
        <w:rPr>
          <w:b/>
        </w:rPr>
      </w:pPr>
      <w:r w:rsidRPr="00F33FB1">
        <w:rPr>
          <w:b/>
        </w:rPr>
        <w:t>PREDM</w:t>
      </w:r>
      <w:r>
        <w:rPr>
          <w:b/>
        </w:rPr>
        <w:t>JE</w:t>
      </w:r>
      <w:r w:rsidRPr="00F33FB1">
        <w:rPr>
          <w:b/>
        </w:rPr>
        <w:t>R RADOVA ZA IZVOĐENJE ISTRAŽNE BUŠOTINE U SELU MALA CRNA GORA OPŠTINA ŽABLJAK</w:t>
      </w:r>
    </w:p>
    <w:tbl>
      <w:tblPr>
        <w:tblW w:w="9870" w:type="dxa"/>
        <w:jc w:val="center"/>
        <w:tblInd w:w="-4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562"/>
        <w:gridCol w:w="4746"/>
        <w:gridCol w:w="1142"/>
        <w:gridCol w:w="900"/>
        <w:gridCol w:w="1100"/>
        <w:gridCol w:w="1420"/>
      </w:tblGrid>
      <w:tr w:rsidR="00190E36" w:rsidRPr="00F028BE" w:rsidTr="002D0BF8">
        <w:trPr>
          <w:trHeight w:val="604"/>
          <w:jc w:val="center"/>
        </w:trPr>
        <w:tc>
          <w:tcPr>
            <w:tcW w:w="562" w:type="dxa"/>
            <w:tcBorders>
              <w:top w:val="double" w:sz="4" w:space="0" w:color="auto"/>
              <w:bottom w:val="double" w:sz="4" w:space="0" w:color="auto"/>
            </w:tcBorders>
            <w:vAlign w:val="center"/>
          </w:tcPr>
          <w:p w:rsidR="00190E36" w:rsidRPr="00F028BE" w:rsidRDefault="00190E36" w:rsidP="002D0BF8">
            <w:pPr>
              <w:ind w:left="-138" w:right="-108"/>
              <w:jc w:val="center"/>
              <w:rPr>
                <w:b/>
                <w:lang w:val="sl-SI"/>
              </w:rPr>
            </w:pPr>
            <w:r w:rsidRPr="00F028BE">
              <w:rPr>
                <w:b/>
                <w:lang w:val="sl-SI"/>
              </w:rPr>
              <w:t>Red</w:t>
            </w:r>
          </w:p>
          <w:p w:rsidR="00190E36" w:rsidRPr="00F028BE" w:rsidRDefault="00190E36" w:rsidP="002D0BF8">
            <w:pPr>
              <w:jc w:val="center"/>
              <w:rPr>
                <w:b/>
                <w:lang w:val="sl-SI"/>
              </w:rPr>
            </w:pPr>
            <w:r w:rsidRPr="00F028BE">
              <w:rPr>
                <w:b/>
                <w:lang w:val="sl-SI"/>
              </w:rPr>
              <w:t>br.</w:t>
            </w:r>
          </w:p>
        </w:tc>
        <w:tc>
          <w:tcPr>
            <w:tcW w:w="4746" w:type="dxa"/>
            <w:tcBorders>
              <w:top w:val="double" w:sz="4" w:space="0" w:color="auto"/>
              <w:bottom w:val="double" w:sz="4" w:space="0" w:color="auto"/>
            </w:tcBorders>
            <w:vAlign w:val="center"/>
          </w:tcPr>
          <w:p w:rsidR="00190E36" w:rsidRPr="00F028BE" w:rsidRDefault="00190E36" w:rsidP="002D0BF8">
            <w:pPr>
              <w:jc w:val="center"/>
              <w:rPr>
                <w:b/>
                <w:lang w:val="sl-SI"/>
              </w:rPr>
            </w:pPr>
            <w:r w:rsidRPr="00F028BE">
              <w:rPr>
                <w:b/>
                <w:lang w:val="sl-SI"/>
              </w:rPr>
              <w:t>Opis radova</w:t>
            </w:r>
          </w:p>
        </w:tc>
        <w:tc>
          <w:tcPr>
            <w:tcW w:w="1142" w:type="dxa"/>
            <w:tcBorders>
              <w:top w:val="double" w:sz="4" w:space="0" w:color="auto"/>
              <w:bottom w:val="double" w:sz="4" w:space="0" w:color="auto"/>
            </w:tcBorders>
            <w:vAlign w:val="center"/>
          </w:tcPr>
          <w:p w:rsidR="00190E36" w:rsidRPr="00F028BE" w:rsidRDefault="00190E36" w:rsidP="002D0BF8">
            <w:pPr>
              <w:jc w:val="center"/>
              <w:rPr>
                <w:b/>
                <w:lang w:val="sl-SI"/>
              </w:rPr>
            </w:pPr>
            <w:r w:rsidRPr="00F028BE">
              <w:rPr>
                <w:b/>
                <w:lang w:val="sl-SI"/>
              </w:rPr>
              <w:t>Jed.</w:t>
            </w:r>
          </w:p>
          <w:p w:rsidR="00190E36" w:rsidRPr="00F028BE" w:rsidRDefault="00190E36" w:rsidP="002D0BF8">
            <w:pPr>
              <w:jc w:val="center"/>
              <w:rPr>
                <w:b/>
                <w:lang w:val="sl-SI"/>
              </w:rPr>
            </w:pPr>
            <w:r w:rsidRPr="00F028BE">
              <w:rPr>
                <w:b/>
                <w:lang w:val="sl-SI"/>
              </w:rPr>
              <w:t>Mjere</w:t>
            </w:r>
          </w:p>
        </w:tc>
        <w:tc>
          <w:tcPr>
            <w:tcW w:w="900" w:type="dxa"/>
            <w:tcBorders>
              <w:top w:val="double" w:sz="4" w:space="0" w:color="auto"/>
              <w:bottom w:val="double" w:sz="4" w:space="0" w:color="auto"/>
            </w:tcBorders>
          </w:tcPr>
          <w:p w:rsidR="00190E36" w:rsidRPr="00F028BE" w:rsidRDefault="00190E36" w:rsidP="002D0BF8">
            <w:pPr>
              <w:jc w:val="center"/>
              <w:rPr>
                <w:b/>
                <w:lang w:val="sl-SI"/>
              </w:rPr>
            </w:pPr>
            <w:r w:rsidRPr="00F028BE">
              <w:rPr>
                <w:b/>
                <w:lang w:val="sl-SI"/>
              </w:rPr>
              <w:t xml:space="preserve">Obim </w:t>
            </w:r>
          </w:p>
          <w:p w:rsidR="00190E36" w:rsidRPr="00F028BE" w:rsidRDefault="00190E36" w:rsidP="002D0BF8">
            <w:pPr>
              <w:jc w:val="center"/>
              <w:rPr>
                <w:b/>
                <w:lang w:val="sl-SI"/>
              </w:rPr>
            </w:pPr>
            <w:r w:rsidRPr="00F028BE">
              <w:rPr>
                <w:b/>
                <w:lang w:val="sl-SI"/>
              </w:rPr>
              <w:t>radova</w:t>
            </w:r>
          </w:p>
        </w:tc>
        <w:tc>
          <w:tcPr>
            <w:tcW w:w="1100" w:type="dxa"/>
            <w:tcBorders>
              <w:top w:val="double" w:sz="4" w:space="0" w:color="auto"/>
              <w:bottom w:val="double" w:sz="4" w:space="0" w:color="auto"/>
            </w:tcBorders>
            <w:vAlign w:val="center"/>
          </w:tcPr>
          <w:p w:rsidR="00190E36" w:rsidRPr="00F028BE" w:rsidRDefault="00190E36" w:rsidP="002D0BF8">
            <w:pPr>
              <w:jc w:val="center"/>
              <w:rPr>
                <w:b/>
                <w:lang w:val="sr-Cyrl-CS"/>
              </w:rPr>
            </w:pPr>
            <w:r w:rsidRPr="00F028BE">
              <w:rPr>
                <w:b/>
                <w:lang w:val="sl-SI"/>
              </w:rPr>
              <w:t>Jed</w:t>
            </w:r>
            <w:r w:rsidRPr="00F028BE">
              <w:rPr>
                <w:b/>
                <w:lang w:val="sr-Cyrl-CS"/>
              </w:rPr>
              <w:t>.</w:t>
            </w:r>
          </w:p>
          <w:p w:rsidR="00190E36" w:rsidRPr="00F028BE" w:rsidRDefault="00190E36" w:rsidP="002D0BF8">
            <w:pPr>
              <w:jc w:val="center"/>
              <w:rPr>
                <w:b/>
                <w:lang w:val="sl-SI"/>
              </w:rPr>
            </w:pPr>
            <w:r w:rsidRPr="00F028BE">
              <w:rPr>
                <w:b/>
                <w:lang w:val="sl-SI"/>
              </w:rPr>
              <w:t>cijena</w:t>
            </w:r>
          </w:p>
        </w:tc>
        <w:tc>
          <w:tcPr>
            <w:tcW w:w="1420" w:type="dxa"/>
            <w:tcBorders>
              <w:top w:val="double" w:sz="4" w:space="0" w:color="auto"/>
              <w:bottom w:val="double" w:sz="4" w:space="0" w:color="auto"/>
            </w:tcBorders>
            <w:vAlign w:val="center"/>
          </w:tcPr>
          <w:p w:rsidR="00190E36" w:rsidRPr="00F028BE" w:rsidRDefault="00190E36" w:rsidP="002D0BF8">
            <w:pPr>
              <w:jc w:val="center"/>
              <w:rPr>
                <w:b/>
                <w:lang w:val="sl-SI"/>
              </w:rPr>
            </w:pPr>
            <w:r w:rsidRPr="00F028BE">
              <w:rPr>
                <w:b/>
                <w:lang w:val="sl-SI"/>
              </w:rPr>
              <w:t>Ukupno</w:t>
            </w:r>
          </w:p>
          <w:p w:rsidR="00190E36" w:rsidRPr="00F028BE" w:rsidRDefault="00190E36" w:rsidP="002D0BF8">
            <w:pPr>
              <w:jc w:val="center"/>
              <w:rPr>
                <w:b/>
                <w:lang w:val="sl-SI"/>
              </w:rPr>
            </w:pPr>
            <w:r w:rsidRPr="00F028BE">
              <w:rPr>
                <w:b/>
                <w:lang w:val="sl-SI"/>
              </w:rPr>
              <w:t>€</w:t>
            </w:r>
          </w:p>
        </w:tc>
      </w:tr>
      <w:tr w:rsidR="00190E36" w:rsidRPr="00F028BE" w:rsidTr="002D0BF8">
        <w:trPr>
          <w:trHeight w:val="505"/>
          <w:jc w:val="center"/>
        </w:trPr>
        <w:tc>
          <w:tcPr>
            <w:tcW w:w="562" w:type="dxa"/>
            <w:tcBorders>
              <w:top w:val="single" w:sz="6" w:space="0" w:color="auto"/>
            </w:tcBorders>
            <w:vAlign w:val="center"/>
          </w:tcPr>
          <w:p w:rsidR="00190E36" w:rsidRPr="00F028BE" w:rsidRDefault="00190E36" w:rsidP="002D0BF8">
            <w:pPr>
              <w:rPr>
                <w:b/>
                <w:noProof/>
                <w:lang w:val="de-DE"/>
              </w:rPr>
            </w:pPr>
            <w:r w:rsidRPr="00F028BE">
              <w:rPr>
                <w:b/>
                <w:noProof/>
                <w:lang w:val="de-DE"/>
              </w:rPr>
              <w:t>1.</w:t>
            </w:r>
          </w:p>
        </w:tc>
        <w:tc>
          <w:tcPr>
            <w:tcW w:w="9308" w:type="dxa"/>
            <w:gridSpan w:val="5"/>
            <w:tcBorders>
              <w:top w:val="single" w:sz="6" w:space="0" w:color="auto"/>
            </w:tcBorders>
            <w:vAlign w:val="center"/>
          </w:tcPr>
          <w:p w:rsidR="00190E36" w:rsidRPr="00F028BE" w:rsidRDefault="00190E36" w:rsidP="002D0BF8">
            <w:pPr>
              <w:rPr>
                <w:b/>
                <w:lang w:val="sl-SI"/>
              </w:rPr>
            </w:pPr>
            <w:r w:rsidRPr="00F028BE">
              <w:rPr>
                <w:b/>
                <w:noProof/>
                <w:lang w:val="pl-PL"/>
              </w:rPr>
              <w:t>Pripremni radovi</w:t>
            </w:r>
          </w:p>
        </w:tc>
      </w:tr>
      <w:tr w:rsidR="00190E36" w:rsidRPr="00F028BE" w:rsidTr="002D0BF8">
        <w:trPr>
          <w:trHeight w:val="505"/>
          <w:jc w:val="center"/>
        </w:trPr>
        <w:tc>
          <w:tcPr>
            <w:tcW w:w="562" w:type="dxa"/>
            <w:tcBorders>
              <w:top w:val="single" w:sz="6" w:space="0" w:color="auto"/>
            </w:tcBorders>
            <w:vAlign w:val="center"/>
          </w:tcPr>
          <w:p w:rsidR="00190E36" w:rsidRPr="00F028BE" w:rsidRDefault="00190E36" w:rsidP="002D0BF8">
            <w:pPr>
              <w:rPr>
                <w:noProof/>
                <w:lang w:val="de-DE"/>
              </w:rPr>
            </w:pPr>
            <w:r w:rsidRPr="00F028BE">
              <w:rPr>
                <w:noProof/>
                <w:lang w:val="de-DE"/>
              </w:rPr>
              <w:t>1.1.</w:t>
            </w:r>
          </w:p>
        </w:tc>
        <w:tc>
          <w:tcPr>
            <w:tcW w:w="4746" w:type="dxa"/>
            <w:tcBorders>
              <w:top w:val="single" w:sz="6" w:space="0" w:color="auto"/>
            </w:tcBorders>
            <w:vAlign w:val="center"/>
          </w:tcPr>
          <w:p w:rsidR="00190E36" w:rsidRPr="00F028BE" w:rsidRDefault="00190E36" w:rsidP="002D0BF8">
            <w:pPr>
              <w:rPr>
                <w:noProof/>
                <w:lang w:val="de-DE"/>
              </w:rPr>
            </w:pPr>
            <w:r w:rsidRPr="00F028BE">
              <w:rPr>
                <w:noProof/>
                <w:lang w:val="de-DE"/>
              </w:rPr>
              <w:t xml:space="preserve">Transport bušaće garniture, pribora i opreme za bušenje. </w:t>
            </w:r>
          </w:p>
        </w:tc>
        <w:tc>
          <w:tcPr>
            <w:tcW w:w="1142" w:type="dxa"/>
            <w:tcBorders>
              <w:top w:val="single" w:sz="6" w:space="0" w:color="auto"/>
            </w:tcBorders>
            <w:vAlign w:val="center"/>
          </w:tcPr>
          <w:p w:rsidR="00190E36" w:rsidRPr="00F028BE" w:rsidRDefault="00190E36" w:rsidP="002D0BF8">
            <w:pPr>
              <w:jc w:val="center"/>
              <w:rPr>
                <w:noProof/>
                <w:lang w:val="sl-SI"/>
              </w:rPr>
            </w:pPr>
            <w:r w:rsidRPr="00F028BE">
              <w:rPr>
                <w:lang w:val="sl-SI"/>
              </w:rPr>
              <w:t>paušalno</w:t>
            </w:r>
          </w:p>
        </w:tc>
        <w:tc>
          <w:tcPr>
            <w:tcW w:w="900" w:type="dxa"/>
            <w:tcBorders>
              <w:top w:val="single" w:sz="6" w:space="0" w:color="auto"/>
            </w:tcBorders>
            <w:vAlign w:val="center"/>
          </w:tcPr>
          <w:p w:rsidR="00190E36" w:rsidRPr="00F028BE" w:rsidRDefault="00190E36" w:rsidP="002D0BF8">
            <w:pPr>
              <w:jc w:val="center"/>
              <w:rPr>
                <w:lang w:val="sl-SI"/>
              </w:rPr>
            </w:pPr>
          </w:p>
        </w:tc>
        <w:tc>
          <w:tcPr>
            <w:tcW w:w="1100" w:type="dxa"/>
            <w:tcBorders>
              <w:top w:val="single" w:sz="6" w:space="0" w:color="auto"/>
            </w:tcBorders>
            <w:vAlign w:val="center"/>
          </w:tcPr>
          <w:p w:rsidR="00190E36" w:rsidRPr="00F028BE" w:rsidRDefault="00190E36" w:rsidP="002D0BF8">
            <w:pPr>
              <w:jc w:val="right"/>
              <w:rPr>
                <w:lang w:val="sl-SI"/>
              </w:rPr>
            </w:pPr>
          </w:p>
        </w:tc>
        <w:tc>
          <w:tcPr>
            <w:tcW w:w="1420" w:type="dxa"/>
            <w:tcBorders>
              <w:top w:val="single" w:sz="6" w:space="0" w:color="auto"/>
            </w:tcBorders>
            <w:vAlign w:val="center"/>
          </w:tcPr>
          <w:p w:rsidR="00190E36" w:rsidRPr="00F028BE" w:rsidRDefault="00190E36" w:rsidP="002D0BF8">
            <w:pPr>
              <w:jc w:val="right"/>
              <w:rPr>
                <w:lang w:val="sl-SI"/>
              </w:rPr>
            </w:pPr>
          </w:p>
        </w:tc>
      </w:tr>
      <w:tr w:rsidR="00190E36" w:rsidRPr="00F028BE" w:rsidTr="002D0BF8">
        <w:trPr>
          <w:trHeight w:val="505"/>
          <w:jc w:val="center"/>
        </w:trPr>
        <w:tc>
          <w:tcPr>
            <w:tcW w:w="8450" w:type="dxa"/>
            <w:gridSpan w:val="5"/>
            <w:tcBorders>
              <w:top w:val="single" w:sz="6" w:space="0" w:color="auto"/>
            </w:tcBorders>
            <w:vAlign w:val="center"/>
          </w:tcPr>
          <w:p w:rsidR="00190E36" w:rsidRPr="00F028BE" w:rsidRDefault="00190E36" w:rsidP="002D0BF8">
            <w:pPr>
              <w:jc w:val="right"/>
              <w:rPr>
                <w:b/>
                <w:lang w:val="sl-SI"/>
              </w:rPr>
            </w:pPr>
          </w:p>
        </w:tc>
        <w:tc>
          <w:tcPr>
            <w:tcW w:w="1420" w:type="dxa"/>
            <w:tcBorders>
              <w:top w:val="single" w:sz="6" w:space="0" w:color="auto"/>
            </w:tcBorders>
            <w:vAlign w:val="center"/>
          </w:tcPr>
          <w:p w:rsidR="00190E36" w:rsidRPr="00F028BE" w:rsidRDefault="00190E36" w:rsidP="002D0BF8">
            <w:pPr>
              <w:jc w:val="right"/>
              <w:rPr>
                <w:lang w:val="sl-SI"/>
              </w:rPr>
            </w:pPr>
          </w:p>
        </w:tc>
      </w:tr>
      <w:tr w:rsidR="00190E36" w:rsidRPr="00F028BE" w:rsidTr="002D0BF8">
        <w:trPr>
          <w:trHeight w:val="505"/>
          <w:jc w:val="center"/>
        </w:trPr>
        <w:tc>
          <w:tcPr>
            <w:tcW w:w="562" w:type="dxa"/>
            <w:tcBorders>
              <w:top w:val="single" w:sz="6" w:space="0" w:color="auto"/>
            </w:tcBorders>
            <w:vAlign w:val="center"/>
          </w:tcPr>
          <w:p w:rsidR="00190E36" w:rsidRPr="00F028BE" w:rsidRDefault="00190E36" w:rsidP="002D0BF8">
            <w:pPr>
              <w:rPr>
                <w:b/>
                <w:noProof/>
                <w:lang w:val="de-DE"/>
              </w:rPr>
            </w:pPr>
            <w:r w:rsidRPr="00F028BE">
              <w:rPr>
                <w:b/>
                <w:noProof/>
                <w:lang w:val="de-DE"/>
              </w:rPr>
              <w:t>2.</w:t>
            </w:r>
          </w:p>
        </w:tc>
        <w:tc>
          <w:tcPr>
            <w:tcW w:w="9308" w:type="dxa"/>
            <w:gridSpan w:val="5"/>
            <w:tcBorders>
              <w:top w:val="single" w:sz="6" w:space="0" w:color="auto"/>
            </w:tcBorders>
            <w:vAlign w:val="center"/>
          </w:tcPr>
          <w:p w:rsidR="00190E36" w:rsidRPr="00F028BE" w:rsidRDefault="00190E36" w:rsidP="002D0BF8">
            <w:pPr>
              <w:rPr>
                <w:b/>
                <w:lang w:val="sl-SI"/>
              </w:rPr>
            </w:pPr>
            <w:r w:rsidRPr="00F028BE">
              <w:rPr>
                <w:b/>
                <w:noProof/>
                <w:lang w:val="de-DE"/>
              </w:rPr>
              <w:t xml:space="preserve">Bušenje  </w:t>
            </w:r>
          </w:p>
        </w:tc>
      </w:tr>
      <w:tr w:rsidR="00190E36" w:rsidRPr="00F028BE" w:rsidTr="002D0BF8">
        <w:trPr>
          <w:trHeight w:val="505"/>
          <w:jc w:val="center"/>
        </w:trPr>
        <w:tc>
          <w:tcPr>
            <w:tcW w:w="562" w:type="dxa"/>
            <w:tcBorders>
              <w:top w:val="single" w:sz="6" w:space="0" w:color="auto"/>
            </w:tcBorders>
            <w:vAlign w:val="center"/>
          </w:tcPr>
          <w:p w:rsidR="00190E36" w:rsidRPr="00F028BE" w:rsidRDefault="00190E36" w:rsidP="002D0BF8">
            <w:pPr>
              <w:rPr>
                <w:noProof/>
                <w:lang w:val="de-DE"/>
              </w:rPr>
            </w:pPr>
            <w:r w:rsidRPr="00F028BE">
              <w:rPr>
                <w:noProof/>
                <w:lang w:val="de-DE"/>
              </w:rPr>
              <w:t>2.1.</w:t>
            </w:r>
          </w:p>
        </w:tc>
        <w:tc>
          <w:tcPr>
            <w:tcW w:w="4746" w:type="dxa"/>
            <w:tcBorders>
              <w:top w:val="single" w:sz="6" w:space="0" w:color="auto"/>
            </w:tcBorders>
          </w:tcPr>
          <w:p w:rsidR="00190E36" w:rsidRPr="00040F03" w:rsidRDefault="00190E36" w:rsidP="002D0BF8">
            <w:pPr>
              <w:rPr>
                <w:lang w:val="sr-Latn-CS"/>
              </w:rPr>
            </w:pPr>
            <w:r>
              <w:rPr>
                <w:lang w:val="sr-Latn-CS"/>
              </w:rPr>
              <w:t>Bušenje istražne</w:t>
            </w:r>
            <w:r w:rsidRPr="00AD79AD">
              <w:rPr>
                <w:lang w:val="sr-Latn-CS"/>
              </w:rPr>
              <w:t xml:space="preserve"> bušotine prečnikom </w:t>
            </w:r>
            <w:r w:rsidRPr="003E6F07">
              <w:rPr>
                <w:lang w:val="sr-Latn-CS"/>
              </w:rPr>
              <w:t>Ø</w:t>
            </w:r>
            <w:r w:rsidRPr="00AD79AD">
              <w:rPr>
                <w:lang w:val="sr-Latn-CS"/>
              </w:rPr>
              <w:t xml:space="preserve"> </w:t>
            </w:r>
            <w:r>
              <w:rPr>
                <w:lang w:val="sr-Latn-CS"/>
              </w:rPr>
              <w:t>170</w:t>
            </w:r>
            <w:r w:rsidRPr="00AD79AD">
              <w:rPr>
                <w:lang w:val="sr-Latn-CS"/>
              </w:rPr>
              <w:t xml:space="preserve"> mm, </w:t>
            </w:r>
            <w:r>
              <w:rPr>
                <w:lang w:val="sr-Latn-CS"/>
              </w:rPr>
              <w:t>od 0 m do40m.</w:t>
            </w:r>
          </w:p>
        </w:tc>
        <w:tc>
          <w:tcPr>
            <w:tcW w:w="1142" w:type="dxa"/>
            <w:tcBorders>
              <w:top w:val="single" w:sz="6" w:space="0" w:color="auto"/>
            </w:tcBorders>
            <w:vAlign w:val="center"/>
          </w:tcPr>
          <w:p w:rsidR="00190E36" w:rsidRPr="00F028BE" w:rsidRDefault="00190E36" w:rsidP="002D0BF8">
            <w:pPr>
              <w:jc w:val="center"/>
              <w:rPr>
                <w:lang w:val="sl-SI"/>
              </w:rPr>
            </w:pPr>
            <w:r w:rsidRPr="00F028BE">
              <w:rPr>
                <w:lang w:val="sl-SI"/>
              </w:rPr>
              <w:t>m'</w:t>
            </w:r>
          </w:p>
        </w:tc>
        <w:tc>
          <w:tcPr>
            <w:tcW w:w="900" w:type="dxa"/>
            <w:tcBorders>
              <w:top w:val="single" w:sz="6" w:space="0" w:color="auto"/>
            </w:tcBorders>
            <w:vAlign w:val="center"/>
          </w:tcPr>
          <w:p w:rsidR="00190E36" w:rsidRPr="00F028BE" w:rsidRDefault="00190E36" w:rsidP="002D0BF8">
            <w:pPr>
              <w:jc w:val="center"/>
              <w:rPr>
                <w:lang w:val="sl-SI"/>
              </w:rPr>
            </w:pPr>
            <w:r w:rsidRPr="00F028BE">
              <w:rPr>
                <w:lang w:val="sl-SI"/>
              </w:rPr>
              <w:t>40</w:t>
            </w:r>
          </w:p>
        </w:tc>
        <w:tc>
          <w:tcPr>
            <w:tcW w:w="1100" w:type="dxa"/>
            <w:tcBorders>
              <w:top w:val="single" w:sz="6" w:space="0" w:color="auto"/>
            </w:tcBorders>
            <w:vAlign w:val="center"/>
          </w:tcPr>
          <w:p w:rsidR="00190E36" w:rsidRPr="00F028BE" w:rsidRDefault="00190E36" w:rsidP="002D0BF8">
            <w:pPr>
              <w:jc w:val="right"/>
              <w:rPr>
                <w:lang w:val="sl-SI"/>
              </w:rPr>
            </w:pPr>
          </w:p>
        </w:tc>
        <w:tc>
          <w:tcPr>
            <w:tcW w:w="1420" w:type="dxa"/>
            <w:tcBorders>
              <w:top w:val="single" w:sz="6" w:space="0" w:color="auto"/>
            </w:tcBorders>
            <w:vAlign w:val="center"/>
          </w:tcPr>
          <w:p w:rsidR="00190E36" w:rsidRPr="00F028BE" w:rsidRDefault="00190E36" w:rsidP="002D0BF8">
            <w:pPr>
              <w:jc w:val="right"/>
              <w:rPr>
                <w:lang w:val="sl-SI"/>
              </w:rPr>
            </w:pPr>
          </w:p>
        </w:tc>
      </w:tr>
      <w:tr w:rsidR="00190E36" w:rsidRPr="00F028BE" w:rsidTr="002D0BF8">
        <w:trPr>
          <w:trHeight w:val="505"/>
          <w:jc w:val="center"/>
        </w:trPr>
        <w:tc>
          <w:tcPr>
            <w:tcW w:w="562" w:type="dxa"/>
            <w:tcBorders>
              <w:top w:val="single" w:sz="6" w:space="0" w:color="auto"/>
            </w:tcBorders>
            <w:vAlign w:val="center"/>
          </w:tcPr>
          <w:p w:rsidR="00190E36" w:rsidRPr="00F028BE" w:rsidRDefault="00190E36" w:rsidP="002D0BF8">
            <w:pPr>
              <w:rPr>
                <w:noProof/>
                <w:lang w:val="de-DE"/>
              </w:rPr>
            </w:pPr>
            <w:r>
              <w:rPr>
                <w:noProof/>
                <w:lang w:val="de-DE"/>
              </w:rPr>
              <w:t>2.2.</w:t>
            </w:r>
          </w:p>
        </w:tc>
        <w:tc>
          <w:tcPr>
            <w:tcW w:w="4746" w:type="dxa"/>
            <w:tcBorders>
              <w:top w:val="single" w:sz="6" w:space="0" w:color="auto"/>
            </w:tcBorders>
            <w:vAlign w:val="center"/>
          </w:tcPr>
          <w:p w:rsidR="00190E36" w:rsidRPr="00F028BE" w:rsidRDefault="00190E36" w:rsidP="002D0BF8">
            <w:pPr>
              <w:pStyle w:val="BodyText2"/>
              <w:spacing w:after="0" w:line="240" w:lineRule="auto"/>
              <w:rPr>
                <w:noProof/>
                <w:sz w:val="22"/>
                <w:szCs w:val="22"/>
                <w:lang w:val="de-DE"/>
              </w:rPr>
            </w:pPr>
            <w:r>
              <w:rPr>
                <w:lang w:val="sr-Latn-CS"/>
              </w:rPr>
              <w:t>Nabavka i ugradnja filterske i nadfilterske PHD</w:t>
            </w:r>
            <w:r w:rsidRPr="00AD79AD">
              <w:rPr>
                <w:lang w:val="sr-Latn-CS"/>
              </w:rPr>
              <w:t xml:space="preserve"> </w:t>
            </w:r>
            <w:r>
              <w:rPr>
                <w:lang w:val="sr-Latn-CS"/>
              </w:rPr>
              <w:t xml:space="preserve">cijevi </w:t>
            </w:r>
            <w:r w:rsidRPr="003E6F07">
              <w:rPr>
                <w:lang w:val="sr-Latn-CS"/>
              </w:rPr>
              <w:t>Ø</w:t>
            </w:r>
            <w:r>
              <w:rPr>
                <w:lang w:val="sr-Latn-CS"/>
              </w:rPr>
              <w:t xml:space="preserve"> 125</w:t>
            </w:r>
            <w:r w:rsidRPr="00AD79AD">
              <w:rPr>
                <w:lang w:val="sr-Latn-CS"/>
              </w:rPr>
              <w:t>mm spoljnjeg prečnika</w:t>
            </w:r>
            <w:r>
              <w:rPr>
                <w:lang w:val="sr-Latn-CS"/>
              </w:rPr>
              <w:t>.</w:t>
            </w:r>
          </w:p>
        </w:tc>
        <w:tc>
          <w:tcPr>
            <w:tcW w:w="1142" w:type="dxa"/>
            <w:tcBorders>
              <w:top w:val="single" w:sz="6" w:space="0" w:color="auto"/>
            </w:tcBorders>
            <w:vAlign w:val="center"/>
          </w:tcPr>
          <w:p w:rsidR="00190E36" w:rsidRPr="00F028BE" w:rsidRDefault="00190E36" w:rsidP="002D0BF8">
            <w:pPr>
              <w:jc w:val="center"/>
              <w:rPr>
                <w:lang w:val="sl-SI"/>
              </w:rPr>
            </w:pPr>
            <w:r w:rsidRPr="00F028BE">
              <w:rPr>
                <w:lang w:val="sl-SI"/>
              </w:rPr>
              <w:t>m'</w:t>
            </w:r>
          </w:p>
        </w:tc>
        <w:tc>
          <w:tcPr>
            <w:tcW w:w="900" w:type="dxa"/>
            <w:tcBorders>
              <w:top w:val="single" w:sz="6" w:space="0" w:color="auto"/>
            </w:tcBorders>
            <w:vAlign w:val="center"/>
          </w:tcPr>
          <w:p w:rsidR="00190E36" w:rsidRPr="00F028BE" w:rsidRDefault="00190E36" w:rsidP="002D0BF8">
            <w:pPr>
              <w:jc w:val="center"/>
              <w:rPr>
                <w:lang w:val="sl-SI"/>
              </w:rPr>
            </w:pPr>
            <w:r w:rsidRPr="00F028BE">
              <w:rPr>
                <w:lang w:val="sl-SI"/>
              </w:rPr>
              <w:t>40</w:t>
            </w:r>
          </w:p>
        </w:tc>
        <w:tc>
          <w:tcPr>
            <w:tcW w:w="1100" w:type="dxa"/>
            <w:tcBorders>
              <w:top w:val="single" w:sz="6" w:space="0" w:color="auto"/>
            </w:tcBorders>
            <w:vAlign w:val="center"/>
          </w:tcPr>
          <w:p w:rsidR="00190E36" w:rsidRPr="00F028BE" w:rsidRDefault="00190E36" w:rsidP="002D0BF8">
            <w:pPr>
              <w:jc w:val="right"/>
              <w:rPr>
                <w:lang w:val="sl-SI"/>
              </w:rPr>
            </w:pPr>
          </w:p>
        </w:tc>
        <w:tc>
          <w:tcPr>
            <w:tcW w:w="1420" w:type="dxa"/>
            <w:tcBorders>
              <w:top w:val="single" w:sz="6" w:space="0" w:color="auto"/>
            </w:tcBorders>
            <w:vAlign w:val="center"/>
          </w:tcPr>
          <w:p w:rsidR="00190E36" w:rsidRPr="00F028BE" w:rsidRDefault="00190E36" w:rsidP="002D0BF8">
            <w:pPr>
              <w:jc w:val="right"/>
              <w:rPr>
                <w:lang w:val="sl-SI"/>
              </w:rPr>
            </w:pPr>
          </w:p>
        </w:tc>
      </w:tr>
      <w:tr w:rsidR="00190E36" w:rsidRPr="00F028BE" w:rsidTr="002D0BF8">
        <w:trPr>
          <w:trHeight w:val="525"/>
          <w:jc w:val="center"/>
        </w:trPr>
        <w:tc>
          <w:tcPr>
            <w:tcW w:w="8450" w:type="dxa"/>
            <w:gridSpan w:val="5"/>
            <w:tcBorders>
              <w:top w:val="single" w:sz="6" w:space="0" w:color="auto"/>
            </w:tcBorders>
            <w:vAlign w:val="center"/>
          </w:tcPr>
          <w:p w:rsidR="00190E36" w:rsidRPr="00F028BE" w:rsidRDefault="00190E36" w:rsidP="002D0BF8">
            <w:pPr>
              <w:jc w:val="right"/>
              <w:rPr>
                <w:lang w:val="sl-SI"/>
              </w:rPr>
            </w:pPr>
          </w:p>
        </w:tc>
        <w:tc>
          <w:tcPr>
            <w:tcW w:w="1420" w:type="dxa"/>
            <w:tcBorders>
              <w:top w:val="single" w:sz="6" w:space="0" w:color="auto"/>
            </w:tcBorders>
            <w:vAlign w:val="center"/>
          </w:tcPr>
          <w:p w:rsidR="00190E36" w:rsidRPr="00F028BE" w:rsidRDefault="00190E36" w:rsidP="002D0BF8">
            <w:pPr>
              <w:ind w:left="-188"/>
              <w:jc w:val="right"/>
              <w:rPr>
                <w:lang w:val="sl-SI"/>
              </w:rPr>
            </w:pPr>
          </w:p>
        </w:tc>
      </w:tr>
      <w:tr w:rsidR="00190E36" w:rsidRPr="00F028BE" w:rsidTr="002D0BF8">
        <w:trPr>
          <w:trHeight w:val="525"/>
          <w:jc w:val="center"/>
        </w:trPr>
        <w:tc>
          <w:tcPr>
            <w:tcW w:w="562" w:type="dxa"/>
            <w:tcBorders>
              <w:top w:val="single" w:sz="6" w:space="0" w:color="auto"/>
            </w:tcBorders>
            <w:vAlign w:val="center"/>
          </w:tcPr>
          <w:p w:rsidR="00190E36" w:rsidRPr="00F028BE" w:rsidRDefault="00190E36" w:rsidP="002D0BF8">
            <w:pPr>
              <w:rPr>
                <w:b/>
                <w:noProof/>
                <w:lang w:val="sl-SI"/>
              </w:rPr>
            </w:pPr>
            <w:r w:rsidRPr="00F028BE">
              <w:rPr>
                <w:b/>
                <w:noProof/>
                <w:lang w:val="sl-SI"/>
              </w:rPr>
              <w:t>3.</w:t>
            </w:r>
          </w:p>
        </w:tc>
        <w:tc>
          <w:tcPr>
            <w:tcW w:w="9308" w:type="dxa"/>
            <w:gridSpan w:val="5"/>
            <w:tcBorders>
              <w:top w:val="single" w:sz="6" w:space="0" w:color="auto"/>
            </w:tcBorders>
            <w:vAlign w:val="center"/>
          </w:tcPr>
          <w:p w:rsidR="00190E36" w:rsidRPr="00F028BE" w:rsidRDefault="00190E36" w:rsidP="002D0BF8">
            <w:pPr>
              <w:rPr>
                <w:b/>
                <w:lang w:val="sl-SI"/>
              </w:rPr>
            </w:pPr>
            <w:r w:rsidRPr="00F028BE">
              <w:rPr>
                <w:b/>
                <w:noProof/>
                <w:lang w:val="sl-SI"/>
              </w:rPr>
              <w:t>Ostali radovi</w:t>
            </w:r>
          </w:p>
        </w:tc>
      </w:tr>
      <w:tr w:rsidR="00190E36" w:rsidRPr="00F028BE" w:rsidTr="002D0BF8">
        <w:trPr>
          <w:trHeight w:val="525"/>
          <w:jc w:val="center"/>
        </w:trPr>
        <w:tc>
          <w:tcPr>
            <w:tcW w:w="562" w:type="dxa"/>
            <w:tcBorders>
              <w:top w:val="single" w:sz="6" w:space="0" w:color="auto"/>
            </w:tcBorders>
            <w:vAlign w:val="center"/>
          </w:tcPr>
          <w:p w:rsidR="00190E36" w:rsidRPr="00F028BE" w:rsidRDefault="00190E36" w:rsidP="002D0BF8">
            <w:pPr>
              <w:rPr>
                <w:noProof/>
                <w:lang w:val="sl-SI"/>
              </w:rPr>
            </w:pPr>
            <w:r w:rsidRPr="00F028BE">
              <w:rPr>
                <w:noProof/>
                <w:lang w:val="sl-SI"/>
              </w:rPr>
              <w:t>3.1.</w:t>
            </w:r>
          </w:p>
        </w:tc>
        <w:tc>
          <w:tcPr>
            <w:tcW w:w="4746" w:type="dxa"/>
            <w:tcBorders>
              <w:top w:val="single" w:sz="6" w:space="0" w:color="auto"/>
            </w:tcBorders>
            <w:vAlign w:val="center"/>
          </w:tcPr>
          <w:p w:rsidR="00190E36" w:rsidRPr="00F028BE" w:rsidRDefault="00190E36" w:rsidP="002D0BF8">
            <w:pPr>
              <w:pStyle w:val="HTMLPreformatted"/>
              <w:rPr>
                <w:rFonts w:ascii="Times New Roman" w:hAnsi="Times New Roman" w:cs="Times New Roman"/>
                <w:noProof/>
                <w:sz w:val="22"/>
                <w:szCs w:val="22"/>
                <w:lang w:val="sl-SI"/>
              </w:rPr>
            </w:pPr>
            <w:r>
              <w:rPr>
                <w:rFonts w:ascii="Times New Roman" w:hAnsi="Times New Roman" w:cs="Times New Roman"/>
                <w:noProof/>
                <w:sz w:val="22"/>
                <w:szCs w:val="22"/>
                <w:lang w:val="sl-SI"/>
              </w:rPr>
              <w:t>Testiranje istražne bušotine</w:t>
            </w:r>
            <w:r w:rsidRPr="00F028BE">
              <w:rPr>
                <w:rFonts w:ascii="Times New Roman" w:hAnsi="Times New Roman" w:cs="Times New Roman"/>
                <w:noProof/>
                <w:sz w:val="22"/>
                <w:szCs w:val="22"/>
                <w:lang w:val="sl-SI"/>
              </w:rPr>
              <w:t xml:space="preserve"> bunarskom pumpom</w:t>
            </w:r>
            <w:r>
              <w:rPr>
                <w:rFonts w:ascii="Times New Roman" w:hAnsi="Times New Roman" w:cs="Times New Roman"/>
                <w:noProof/>
                <w:sz w:val="22"/>
                <w:szCs w:val="22"/>
                <w:lang w:val="sl-SI"/>
              </w:rPr>
              <w:t xml:space="preserve"> odgovarajućeg kapaciteta.</w:t>
            </w:r>
          </w:p>
        </w:tc>
        <w:tc>
          <w:tcPr>
            <w:tcW w:w="1142" w:type="dxa"/>
            <w:tcBorders>
              <w:top w:val="single" w:sz="6" w:space="0" w:color="auto"/>
            </w:tcBorders>
            <w:vAlign w:val="center"/>
          </w:tcPr>
          <w:p w:rsidR="00190E36" w:rsidRPr="00F028BE" w:rsidRDefault="00190E36" w:rsidP="002D0BF8">
            <w:pPr>
              <w:jc w:val="center"/>
              <w:rPr>
                <w:lang w:val="de-DE"/>
              </w:rPr>
            </w:pPr>
            <w:r w:rsidRPr="00F028BE">
              <w:rPr>
                <w:lang w:val="de-DE"/>
              </w:rPr>
              <w:t>H</w:t>
            </w:r>
          </w:p>
        </w:tc>
        <w:tc>
          <w:tcPr>
            <w:tcW w:w="900" w:type="dxa"/>
            <w:tcBorders>
              <w:top w:val="single" w:sz="6" w:space="0" w:color="auto"/>
            </w:tcBorders>
            <w:vAlign w:val="center"/>
          </w:tcPr>
          <w:p w:rsidR="00190E36" w:rsidRPr="00F028BE" w:rsidRDefault="00190E36" w:rsidP="002D0BF8">
            <w:pPr>
              <w:jc w:val="center"/>
              <w:rPr>
                <w:lang w:val="sl-SI"/>
              </w:rPr>
            </w:pPr>
            <w:r>
              <w:rPr>
                <w:lang w:val="sl-SI"/>
              </w:rPr>
              <w:t>8</w:t>
            </w:r>
          </w:p>
        </w:tc>
        <w:tc>
          <w:tcPr>
            <w:tcW w:w="1100" w:type="dxa"/>
            <w:tcBorders>
              <w:top w:val="single" w:sz="6" w:space="0" w:color="auto"/>
            </w:tcBorders>
            <w:vAlign w:val="center"/>
          </w:tcPr>
          <w:p w:rsidR="00190E36" w:rsidRPr="00F028BE" w:rsidRDefault="00190E36" w:rsidP="002D0BF8">
            <w:pPr>
              <w:jc w:val="right"/>
              <w:rPr>
                <w:lang w:val="sl-SI"/>
              </w:rPr>
            </w:pPr>
          </w:p>
        </w:tc>
        <w:tc>
          <w:tcPr>
            <w:tcW w:w="1420" w:type="dxa"/>
            <w:tcBorders>
              <w:top w:val="single" w:sz="6" w:space="0" w:color="auto"/>
            </w:tcBorders>
            <w:vAlign w:val="center"/>
          </w:tcPr>
          <w:p w:rsidR="00190E36" w:rsidRPr="00F028BE" w:rsidRDefault="00190E36" w:rsidP="002D0BF8">
            <w:pPr>
              <w:jc w:val="right"/>
              <w:rPr>
                <w:lang w:val="sl-SI"/>
              </w:rPr>
            </w:pPr>
          </w:p>
        </w:tc>
      </w:tr>
      <w:tr w:rsidR="00190E36" w:rsidRPr="00F028BE" w:rsidTr="002D0BF8">
        <w:trPr>
          <w:trHeight w:val="525"/>
          <w:jc w:val="center"/>
        </w:trPr>
        <w:tc>
          <w:tcPr>
            <w:tcW w:w="562" w:type="dxa"/>
            <w:tcBorders>
              <w:top w:val="single" w:sz="6" w:space="0" w:color="auto"/>
            </w:tcBorders>
            <w:vAlign w:val="center"/>
          </w:tcPr>
          <w:p w:rsidR="00190E36" w:rsidRPr="00F028BE" w:rsidRDefault="00190E36" w:rsidP="002D0BF8">
            <w:pPr>
              <w:rPr>
                <w:noProof/>
                <w:lang w:val="sl-SI"/>
              </w:rPr>
            </w:pPr>
            <w:r w:rsidRPr="00F028BE">
              <w:rPr>
                <w:noProof/>
                <w:lang w:val="sl-SI"/>
              </w:rPr>
              <w:t>3.2.</w:t>
            </w:r>
          </w:p>
        </w:tc>
        <w:tc>
          <w:tcPr>
            <w:tcW w:w="4746" w:type="dxa"/>
            <w:tcBorders>
              <w:top w:val="single" w:sz="6" w:space="0" w:color="auto"/>
            </w:tcBorders>
            <w:vAlign w:val="center"/>
          </w:tcPr>
          <w:p w:rsidR="00190E36" w:rsidRPr="00F028BE" w:rsidRDefault="00190E36" w:rsidP="002D0BF8">
            <w:pPr>
              <w:pStyle w:val="HTMLPreformatted"/>
              <w:rPr>
                <w:rFonts w:ascii="Times New Roman" w:hAnsi="Times New Roman" w:cs="Times New Roman"/>
                <w:noProof/>
                <w:sz w:val="22"/>
                <w:szCs w:val="22"/>
                <w:lang w:val="pt-BR"/>
              </w:rPr>
            </w:pPr>
            <w:r w:rsidRPr="00F028BE">
              <w:rPr>
                <w:rFonts w:ascii="Times New Roman" w:hAnsi="Times New Roman" w:cs="Times New Roman"/>
                <w:sz w:val="22"/>
                <w:szCs w:val="22"/>
                <w:lang w:val="pt-BR"/>
              </w:rPr>
              <w:t xml:space="preserve">Izrada Izvještaja (Elaborata) o izvedenim radovima </w:t>
            </w:r>
          </w:p>
        </w:tc>
        <w:tc>
          <w:tcPr>
            <w:tcW w:w="1142" w:type="dxa"/>
            <w:tcBorders>
              <w:top w:val="single" w:sz="6" w:space="0" w:color="auto"/>
            </w:tcBorders>
            <w:vAlign w:val="center"/>
          </w:tcPr>
          <w:p w:rsidR="00190E36" w:rsidRPr="00F028BE" w:rsidRDefault="00190E36" w:rsidP="002D0BF8">
            <w:pPr>
              <w:jc w:val="center"/>
              <w:rPr>
                <w:lang w:val="de-DE"/>
              </w:rPr>
            </w:pPr>
            <w:r>
              <w:rPr>
                <w:lang w:val="de-DE"/>
              </w:rPr>
              <w:t>paušalno</w:t>
            </w:r>
          </w:p>
        </w:tc>
        <w:tc>
          <w:tcPr>
            <w:tcW w:w="900" w:type="dxa"/>
            <w:tcBorders>
              <w:top w:val="single" w:sz="6" w:space="0" w:color="auto"/>
            </w:tcBorders>
            <w:vAlign w:val="center"/>
          </w:tcPr>
          <w:p w:rsidR="00190E36" w:rsidRPr="00F028BE" w:rsidRDefault="00190E36" w:rsidP="002D0BF8">
            <w:pPr>
              <w:jc w:val="center"/>
              <w:rPr>
                <w:lang w:val="sl-SI"/>
              </w:rPr>
            </w:pPr>
            <w:r>
              <w:rPr>
                <w:lang w:val="sl-SI"/>
              </w:rPr>
              <w:t>1</w:t>
            </w:r>
          </w:p>
        </w:tc>
        <w:tc>
          <w:tcPr>
            <w:tcW w:w="1100" w:type="dxa"/>
            <w:tcBorders>
              <w:top w:val="single" w:sz="6" w:space="0" w:color="auto"/>
            </w:tcBorders>
            <w:vAlign w:val="center"/>
          </w:tcPr>
          <w:p w:rsidR="00190E36" w:rsidRPr="00F028BE" w:rsidRDefault="00190E36" w:rsidP="002D0BF8">
            <w:pPr>
              <w:jc w:val="right"/>
              <w:rPr>
                <w:lang w:val="sl-SI"/>
              </w:rPr>
            </w:pPr>
          </w:p>
        </w:tc>
        <w:tc>
          <w:tcPr>
            <w:tcW w:w="1420" w:type="dxa"/>
            <w:tcBorders>
              <w:top w:val="single" w:sz="6" w:space="0" w:color="auto"/>
            </w:tcBorders>
            <w:vAlign w:val="center"/>
          </w:tcPr>
          <w:p w:rsidR="00190E36" w:rsidRPr="00F028BE" w:rsidRDefault="00190E36" w:rsidP="002D0BF8">
            <w:pPr>
              <w:jc w:val="right"/>
              <w:rPr>
                <w:lang w:val="sl-SI"/>
              </w:rPr>
            </w:pPr>
          </w:p>
        </w:tc>
      </w:tr>
      <w:tr w:rsidR="00190E36" w:rsidRPr="00F028BE" w:rsidTr="002D0BF8">
        <w:trPr>
          <w:trHeight w:val="525"/>
          <w:jc w:val="center"/>
        </w:trPr>
        <w:tc>
          <w:tcPr>
            <w:tcW w:w="562" w:type="dxa"/>
            <w:tcBorders>
              <w:top w:val="single" w:sz="6" w:space="0" w:color="auto"/>
            </w:tcBorders>
            <w:vAlign w:val="center"/>
          </w:tcPr>
          <w:p w:rsidR="00190E36" w:rsidRPr="00F028BE" w:rsidRDefault="00190E36" w:rsidP="002D0BF8">
            <w:pPr>
              <w:rPr>
                <w:noProof/>
                <w:lang w:val="sl-SI"/>
              </w:rPr>
            </w:pPr>
            <w:r>
              <w:rPr>
                <w:noProof/>
                <w:lang w:val="sl-SI"/>
              </w:rPr>
              <w:t>3.3</w:t>
            </w:r>
            <w:r w:rsidRPr="00F028BE">
              <w:rPr>
                <w:noProof/>
                <w:lang w:val="sl-SI"/>
              </w:rPr>
              <w:t>.</w:t>
            </w:r>
          </w:p>
        </w:tc>
        <w:tc>
          <w:tcPr>
            <w:tcW w:w="4746" w:type="dxa"/>
            <w:tcBorders>
              <w:top w:val="single" w:sz="6" w:space="0" w:color="auto"/>
            </w:tcBorders>
            <w:vAlign w:val="center"/>
          </w:tcPr>
          <w:p w:rsidR="00190E36" w:rsidRPr="00F028BE" w:rsidRDefault="00190E36" w:rsidP="002D0BF8">
            <w:pPr>
              <w:pStyle w:val="HTMLPreformatted"/>
              <w:rPr>
                <w:rFonts w:ascii="Times New Roman" w:hAnsi="Times New Roman" w:cs="Times New Roman"/>
                <w:noProof/>
                <w:sz w:val="22"/>
                <w:szCs w:val="22"/>
                <w:lang w:val="de-DE"/>
              </w:rPr>
            </w:pPr>
            <w:r>
              <w:rPr>
                <w:rFonts w:ascii="Times New Roman" w:hAnsi="Times New Roman" w:cs="Times New Roman"/>
                <w:sz w:val="22"/>
                <w:szCs w:val="22"/>
                <w:lang w:val="sv-SE"/>
              </w:rPr>
              <w:t>Izrada betonskie</w:t>
            </w:r>
            <w:r w:rsidRPr="00F028BE">
              <w:rPr>
                <w:rFonts w:ascii="Times New Roman" w:hAnsi="Times New Roman" w:cs="Times New Roman"/>
                <w:sz w:val="22"/>
                <w:szCs w:val="22"/>
                <w:lang w:val="sv-SE"/>
              </w:rPr>
              <w:t xml:space="preserve"> zaštitn</w:t>
            </w:r>
            <w:r>
              <w:rPr>
                <w:rFonts w:ascii="Times New Roman" w:hAnsi="Times New Roman" w:cs="Times New Roman"/>
                <w:sz w:val="22"/>
                <w:szCs w:val="22"/>
                <w:lang w:val="sv-SE"/>
              </w:rPr>
              <w:t>e</w:t>
            </w:r>
            <w:r w:rsidRPr="00F028BE">
              <w:rPr>
                <w:rFonts w:ascii="Times New Roman" w:hAnsi="Times New Roman" w:cs="Times New Roman"/>
                <w:sz w:val="22"/>
                <w:szCs w:val="22"/>
                <w:lang w:val="sv-SE"/>
              </w:rPr>
              <w:t xml:space="preserve"> kap</w:t>
            </w:r>
            <w:r>
              <w:rPr>
                <w:rFonts w:ascii="Times New Roman" w:hAnsi="Times New Roman" w:cs="Times New Roman"/>
                <w:sz w:val="22"/>
                <w:szCs w:val="22"/>
                <w:lang w:val="sv-SE"/>
              </w:rPr>
              <w:t>e</w:t>
            </w:r>
            <w:r w:rsidRPr="00F028BE">
              <w:rPr>
                <w:rFonts w:ascii="Times New Roman" w:hAnsi="Times New Roman" w:cs="Times New Roman"/>
                <w:sz w:val="22"/>
                <w:szCs w:val="22"/>
                <w:lang w:val="sv-SE"/>
              </w:rPr>
              <w:t xml:space="preserve"> sa metalnim poklopcem i katancem</w:t>
            </w:r>
            <w:r>
              <w:rPr>
                <w:rFonts w:ascii="Times New Roman" w:hAnsi="Times New Roman" w:cs="Times New Roman"/>
                <w:sz w:val="22"/>
                <w:szCs w:val="22"/>
                <w:lang w:val="sv-SE"/>
              </w:rPr>
              <w:t>.</w:t>
            </w:r>
          </w:p>
        </w:tc>
        <w:tc>
          <w:tcPr>
            <w:tcW w:w="1142" w:type="dxa"/>
            <w:tcBorders>
              <w:top w:val="single" w:sz="6" w:space="0" w:color="auto"/>
            </w:tcBorders>
            <w:vAlign w:val="center"/>
          </w:tcPr>
          <w:p w:rsidR="00190E36" w:rsidRPr="00F028BE" w:rsidRDefault="00190E36" w:rsidP="002D0BF8">
            <w:pPr>
              <w:jc w:val="center"/>
              <w:rPr>
                <w:lang w:val="de-DE"/>
              </w:rPr>
            </w:pPr>
            <w:r w:rsidRPr="00F028BE">
              <w:rPr>
                <w:lang w:val="de-DE"/>
              </w:rPr>
              <w:t>kom.</w:t>
            </w:r>
          </w:p>
        </w:tc>
        <w:tc>
          <w:tcPr>
            <w:tcW w:w="900" w:type="dxa"/>
            <w:tcBorders>
              <w:top w:val="single" w:sz="6" w:space="0" w:color="auto"/>
            </w:tcBorders>
            <w:vAlign w:val="center"/>
          </w:tcPr>
          <w:p w:rsidR="00190E36" w:rsidRPr="00F028BE" w:rsidRDefault="00190E36" w:rsidP="002D0BF8">
            <w:pPr>
              <w:jc w:val="center"/>
              <w:rPr>
                <w:lang w:val="sl-SI"/>
              </w:rPr>
            </w:pPr>
            <w:r>
              <w:rPr>
                <w:lang w:val="sl-SI"/>
              </w:rPr>
              <w:t>1</w:t>
            </w:r>
          </w:p>
        </w:tc>
        <w:tc>
          <w:tcPr>
            <w:tcW w:w="1100" w:type="dxa"/>
            <w:tcBorders>
              <w:top w:val="single" w:sz="6" w:space="0" w:color="auto"/>
            </w:tcBorders>
            <w:vAlign w:val="center"/>
          </w:tcPr>
          <w:p w:rsidR="00190E36" w:rsidRPr="00F028BE" w:rsidRDefault="00190E36" w:rsidP="002D0BF8">
            <w:pPr>
              <w:jc w:val="right"/>
              <w:rPr>
                <w:lang w:val="sl-SI"/>
              </w:rPr>
            </w:pPr>
          </w:p>
        </w:tc>
        <w:tc>
          <w:tcPr>
            <w:tcW w:w="1420" w:type="dxa"/>
            <w:tcBorders>
              <w:top w:val="single" w:sz="6" w:space="0" w:color="auto"/>
            </w:tcBorders>
            <w:vAlign w:val="center"/>
          </w:tcPr>
          <w:p w:rsidR="00190E36" w:rsidRPr="00F028BE" w:rsidRDefault="00190E36" w:rsidP="002D0BF8">
            <w:pPr>
              <w:jc w:val="right"/>
              <w:rPr>
                <w:lang w:val="sl-SI"/>
              </w:rPr>
            </w:pPr>
          </w:p>
        </w:tc>
      </w:tr>
      <w:tr w:rsidR="00190E36" w:rsidRPr="00F028BE" w:rsidTr="002D0BF8">
        <w:trPr>
          <w:trHeight w:val="525"/>
          <w:jc w:val="center"/>
        </w:trPr>
        <w:tc>
          <w:tcPr>
            <w:tcW w:w="8450" w:type="dxa"/>
            <w:gridSpan w:val="5"/>
            <w:tcBorders>
              <w:top w:val="single" w:sz="6" w:space="0" w:color="auto"/>
              <w:bottom w:val="double" w:sz="4" w:space="0" w:color="auto"/>
            </w:tcBorders>
            <w:vAlign w:val="center"/>
          </w:tcPr>
          <w:p w:rsidR="00190E36" w:rsidRPr="00F028BE" w:rsidRDefault="00190E36" w:rsidP="002D0BF8">
            <w:pPr>
              <w:jc w:val="center"/>
              <w:rPr>
                <w:lang w:val="sl-SI"/>
              </w:rPr>
            </w:pPr>
          </w:p>
        </w:tc>
        <w:tc>
          <w:tcPr>
            <w:tcW w:w="1420" w:type="dxa"/>
            <w:tcBorders>
              <w:top w:val="single" w:sz="6" w:space="0" w:color="auto"/>
              <w:bottom w:val="double" w:sz="4" w:space="0" w:color="auto"/>
            </w:tcBorders>
            <w:vAlign w:val="center"/>
          </w:tcPr>
          <w:p w:rsidR="00190E36" w:rsidRPr="00F028BE" w:rsidRDefault="00190E36" w:rsidP="002D0BF8">
            <w:pPr>
              <w:ind w:left="-188"/>
              <w:jc w:val="right"/>
              <w:rPr>
                <w:lang w:val="sl-SI"/>
              </w:rPr>
            </w:pPr>
          </w:p>
        </w:tc>
      </w:tr>
    </w:tbl>
    <w:p w:rsidR="00190E36" w:rsidRDefault="00190E36" w:rsidP="00190E36">
      <w:pPr>
        <w:spacing w:after="0" w:line="240" w:lineRule="auto"/>
        <w:rPr>
          <w:rFonts w:ascii="Times New Roman" w:hAnsi="Times New Roman" w:cs="Times New Roman"/>
          <w:color w:val="000000"/>
          <w:sz w:val="24"/>
          <w:szCs w:val="24"/>
        </w:rPr>
      </w:pPr>
    </w:p>
    <w:p w:rsidR="00190E36" w:rsidRPr="00852493" w:rsidRDefault="00190E36" w:rsidP="00190E36">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Ponuđač snosi troškove naknade korišćenja patenata i odgovoran je za povredu zaštićenih prava intelektualne svojine trećih lica.</w:t>
      </w:r>
    </w:p>
    <w:p w:rsidR="00190E36" w:rsidRPr="003012A3" w:rsidRDefault="00190E36" w:rsidP="00190E36"/>
    <w:p w:rsidR="00190E36" w:rsidRPr="00852493" w:rsidRDefault="00190E36" w:rsidP="00190E36">
      <w:pPr>
        <w:tabs>
          <w:tab w:val="left" w:pos="1950"/>
        </w:tabs>
        <w:spacing w:after="0" w:line="240" w:lineRule="auto"/>
        <w:rPr>
          <w:rFonts w:ascii="Times New Roman" w:hAnsi="Times New Roman" w:cs="Times New Roman"/>
          <w:color w:val="000000"/>
        </w:rPr>
      </w:pPr>
    </w:p>
    <w:p w:rsidR="00190E36" w:rsidRPr="00852493" w:rsidRDefault="00190E36" w:rsidP="00190E36">
      <w:pPr>
        <w:spacing w:after="0" w:line="240" w:lineRule="auto"/>
        <w:rPr>
          <w:rFonts w:ascii="Times New Roman" w:hAnsi="Times New Roman" w:cs="Times New Roman"/>
        </w:rPr>
      </w:pPr>
    </w:p>
    <w:p w:rsidR="00190E36" w:rsidRDefault="00190E36" w:rsidP="00190E36">
      <w:pPr>
        <w:spacing w:after="0" w:line="240" w:lineRule="auto"/>
        <w:ind w:left="2124" w:firstLine="708"/>
        <w:jc w:val="right"/>
        <w:rPr>
          <w:rFonts w:ascii="Times New Roman" w:hAnsi="Times New Roman" w:cs="Times New Roman"/>
          <w:color w:val="000000"/>
          <w:sz w:val="24"/>
          <w:szCs w:val="24"/>
          <w:lang w:val="sr-Latn-CS"/>
        </w:rPr>
      </w:pPr>
      <w:bookmarkStart w:id="2" w:name="_Toc417218194"/>
    </w:p>
    <w:p w:rsidR="00190E36" w:rsidRDefault="00190E36" w:rsidP="00190E36">
      <w:pPr>
        <w:spacing w:after="0" w:line="240" w:lineRule="auto"/>
        <w:ind w:left="2124" w:firstLine="708"/>
        <w:jc w:val="right"/>
        <w:rPr>
          <w:rFonts w:ascii="Times New Roman" w:hAnsi="Times New Roman" w:cs="Times New Roman"/>
          <w:color w:val="000000"/>
          <w:sz w:val="24"/>
          <w:szCs w:val="24"/>
          <w:lang w:val="sr-Latn-CS"/>
        </w:rPr>
      </w:pPr>
    </w:p>
    <w:p w:rsidR="00190E36" w:rsidRPr="00766AE1" w:rsidRDefault="00190E36" w:rsidP="00190E36">
      <w:pPr>
        <w:spacing w:after="0" w:line="240" w:lineRule="auto"/>
        <w:rPr>
          <w:rFonts w:ascii="Times New Roman" w:hAnsi="Times New Roman" w:cs="Times New Roman"/>
          <w:color w:val="000000"/>
          <w:sz w:val="24"/>
          <w:szCs w:val="24"/>
        </w:rPr>
      </w:pPr>
    </w:p>
    <w:p w:rsidR="00190E36" w:rsidRPr="00852493" w:rsidRDefault="00190E36" w:rsidP="00190E36">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r w:rsidRPr="00852493">
        <w:rPr>
          <w:i w:val="0"/>
          <w:iCs w:val="0"/>
          <w:color w:val="000000"/>
          <w:u w:val="none"/>
        </w:rPr>
        <w:lastRenderedPageBreak/>
        <w:t>IZJAVA NARUČIOCA DA ĆE UREDNO IZMIRIVATI OBAVEZE PREMA IZABRANOM PONUĐAČU</w:t>
      </w:r>
      <w:r w:rsidRPr="00852493">
        <w:rPr>
          <w:rStyle w:val="FootnoteReference"/>
          <w:i w:val="0"/>
          <w:iCs w:val="0"/>
          <w:color w:val="000000"/>
          <w:u w:val="none"/>
        </w:rPr>
        <w:footnoteReference w:id="2"/>
      </w:r>
      <w:bookmarkEnd w:id="2"/>
    </w:p>
    <w:p w:rsidR="00190E36" w:rsidRPr="00852493" w:rsidRDefault="00190E36" w:rsidP="00190E36">
      <w:pPr>
        <w:tabs>
          <w:tab w:val="left" w:pos="1950"/>
        </w:tabs>
        <w:rPr>
          <w:rFonts w:ascii="Times New Roman" w:hAnsi="Times New Roman" w:cs="Times New Roman"/>
          <w:color w:val="000000"/>
        </w:rPr>
      </w:pPr>
    </w:p>
    <w:p w:rsidR="00190E36" w:rsidRPr="006500C8" w:rsidRDefault="00190E36" w:rsidP="00190E36">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Opština Žabljak</w:t>
      </w:r>
    </w:p>
    <w:p w:rsidR="00190E36" w:rsidRPr="006500C8" w:rsidRDefault="00190E36" w:rsidP="00190E36">
      <w:pPr>
        <w:tabs>
          <w:tab w:val="right" w:pos="3402"/>
        </w:tabs>
        <w:spacing w:after="0" w:line="240" w:lineRule="auto"/>
        <w:jc w:val="both"/>
        <w:rPr>
          <w:rFonts w:ascii="Times New Roman" w:hAnsi="Times New Roman" w:cs="Times New Roman"/>
          <w:color w:val="000000"/>
          <w:sz w:val="24"/>
          <w:szCs w:val="24"/>
          <w:lang w:val="pl-PL"/>
        </w:rPr>
      </w:pPr>
      <w:r w:rsidRPr="006500C8">
        <w:rPr>
          <w:rFonts w:ascii="Times New Roman" w:hAnsi="Times New Roman" w:cs="Times New Roman"/>
          <w:color w:val="000000"/>
          <w:sz w:val="24"/>
          <w:szCs w:val="24"/>
          <w:lang w:val="pl-PL"/>
        </w:rPr>
        <w:t xml:space="preserve">Broj: </w:t>
      </w:r>
      <w:r w:rsidR="0049057A">
        <w:rPr>
          <w:rFonts w:ascii="Times New Roman" w:hAnsi="Times New Roman" w:cs="Times New Roman"/>
          <w:color w:val="000000"/>
          <w:sz w:val="24"/>
          <w:szCs w:val="24"/>
          <w:lang w:val="pl-PL"/>
        </w:rPr>
        <w:t>031/15-01-43</w:t>
      </w:r>
    </w:p>
    <w:p w:rsidR="00190E36" w:rsidRPr="006500C8" w:rsidRDefault="00190E36" w:rsidP="00190E36">
      <w:pPr>
        <w:tabs>
          <w:tab w:val="right" w:pos="3402"/>
        </w:tabs>
        <w:spacing w:after="0" w:line="240" w:lineRule="auto"/>
        <w:rPr>
          <w:rFonts w:ascii="Times New Roman" w:hAnsi="Times New Roman" w:cs="Times New Roman"/>
          <w:color w:val="000000"/>
          <w:sz w:val="24"/>
          <w:szCs w:val="24"/>
          <w:lang w:val="pl-PL"/>
        </w:rPr>
      </w:pPr>
      <w:r w:rsidRPr="006500C8">
        <w:rPr>
          <w:rFonts w:ascii="Times New Roman" w:hAnsi="Times New Roman" w:cs="Times New Roman"/>
          <w:color w:val="000000"/>
          <w:sz w:val="24"/>
          <w:szCs w:val="24"/>
          <w:lang w:val="pl-PL"/>
        </w:rPr>
        <w:t xml:space="preserve">Mjesto i datum:  Žabljak, </w:t>
      </w:r>
      <w:r w:rsidR="00F53EDF">
        <w:rPr>
          <w:rFonts w:ascii="Times New Roman" w:hAnsi="Times New Roman" w:cs="Times New Roman"/>
          <w:color w:val="000000"/>
          <w:sz w:val="24"/>
          <w:szCs w:val="24"/>
          <w:lang w:val="pl-PL"/>
        </w:rPr>
        <w:t>10.09</w:t>
      </w:r>
      <w:r w:rsidRPr="006500C8">
        <w:rPr>
          <w:rFonts w:ascii="Times New Roman" w:hAnsi="Times New Roman" w:cs="Times New Roman"/>
          <w:color w:val="000000"/>
          <w:sz w:val="24"/>
          <w:szCs w:val="24"/>
          <w:lang w:val="pl-PL"/>
        </w:rPr>
        <w:t>.2015.godine</w:t>
      </w:r>
    </w:p>
    <w:p w:rsidR="00190E36" w:rsidRPr="006500C8" w:rsidRDefault="00190E36" w:rsidP="00190E36">
      <w:pPr>
        <w:spacing w:after="0" w:line="240" w:lineRule="auto"/>
        <w:jc w:val="both"/>
        <w:rPr>
          <w:rFonts w:ascii="Times New Roman" w:hAnsi="Times New Roman" w:cs="Times New Roman"/>
          <w:color w:val="000000"/>
          <w:sz w:val="24"/>
          <w:szCs w:val="24"/>
          <w:lang w:val="pl-PL"/>
        </w:rPr>
      </w:pPr>
    </w:p>
    <w:p w:rsidR="00190E36" w:rsidRPr="006500C8" w:rsidRDefault="00190E36" w:rsidP="00190E36">
      <w:pPr>
        <w:spacing w:after="0" w:line="240" w:lineRule="auto"/>
        <w:jc w:val="both"/>
        <w:rPr>
          <w:rFonts w:ascii="Times New Roman" w:hAnsi="Times New Roman" w:cs="Times New Roman"/>
          <w:color w:val="000000"/>
          <w:sz w:val="24"/>
          <w:szCs w:val="24"/>
          <w:lang w:val="pl-PL"/>
        </w:rPr>
      </w:pPr>
    </w:p>
    <w:p w:rsidR="00190E36" w:rsidRPr="006500C8" w:rsidRDefault="00190E36" w:rsidP="00190E36">
      <w:pPr>
        <w:spacing w:after="0" w:line="240" w:lineRule="auto"/>
        <w:jc w:val="both"/>
        <w:rPr>
          <w:rFonts w:ascii="Times New Roman" w:hAnsi="Times New Roman" w:cs="Times New Roman"/>
          <w:color w:val="000000"/>
          <w:sz w:val="24"/>
          <w:szCs w:val="24"/>
          <w:lang w:val="pl-PL"/>
        </w:rPr>
      </w:pPr>
    </w:p>
    <w:p w:rsidR="00190E36" w:rsidRPr="006500C8" w:rsidRDefault="00190E36" w:rsidP="00190E36">
      <w:pPr>
        <w:spacing w:after="0" w:line="240" w:lineRule="auto"/>
        <w:ind w:firstLine="567"/>
        <w:jc w:val="both"/>
        <w:rPr>
          <w:rFonts w:ascii="Times New Roman" w:hAnsi="Times New Roman" w:cs="Times New Roman"/>
          <w:color w:val="000000"/>
          <w:sz w:val="24"/>
          <w:szCs w:val="24"/>
          <w:lang w:val="pl-PL"/>
        </w:rPr>
      </w:pPr>
      <w:r w:rsidRPr="006500C8">
        <w:rPr>
          <w:rFonts w:ascii="Times New Roman" w:hAnsi="Times New Roman" w:cs="Times New Roman"/>
          <w:color w:val="000000"/>
          <w:sz w:val="24"/>
          <w:szCs w:val="24"/>
          <w:lang w:val="pl-PL"/>
        </w:rPr>
        <w:t>U skladu sa članom 49 stav 1 tačka 3 Zakona o javnim nabavkama („Službeni list CG”, br. 42/11 i 57/14)   Predsjednik Veselin Vukićević, kao ovlašćeno lice Opštine Žabljak , daje</w:t>
      </w:r>
    </w:p>
    <w:p w:rsidR="00190E36" w:rsidRPr="006500C8" w:rsidRDefault="00190E36" w:rsidP="00190E36">
      <w:pPr>
        <w:spacing w:after="0" w:line="240" w:lineRule="auto"/>
        <w:jc w:val="both"/>
        <w:rPr>
          <w:rFonts w:ascii="Times New Roman" w:hAnsi="Times New Roman" w:cs="Times New Roman"/>
          <w:color w:val="000000"/>
          <w:sz w:val="24"/>
          <w:szCs w:val="24"/>
          <w:lang w:val="pl-PL"/>
        </w:rPr>
      </w:pPr>
    </w:p>
    <w:p w:rsidR="00190E36" w:rsidRPr="006500C8" w:rsidRDefault="00190E36" w:rsidP="00190E36">
      <w:pPr>
        <w:spacing w:after="0" w:line="240" w:lineRule="auto"/>
        <w:jc w:val="both"/>
        <w:rPr>
          <w:rFonts w:ascii="Times New Roman" w:hAnsi="Times New Roman" w:cs="Times New Roman"/>
          <w:color w:val="000000"/>
          <w:sz w:val="24"/>
          <w:szCs w:val="24"/>
          <w:lang w:val="pl-PL"/>
        </w:rPr>
      </w:pPr>
    </w:p>
    <w:p w:rsidR="00190E36" w:rsidRPr="006500C8" w:rsidRDefault="00190E36" w:rsidP="00190E36">
      <w:pPr>
        <w:spacing w:after="0" w:line="240" w:lineRule="auto"/>
        <w:jc w:val="center"/>
        <w:rPr>
          <w:rFonts w:ascii="Times New Roman" w:hAnsi="Times New Roman" w:cs="Times New Roman"/>
          <w:b/>
          <w:bCs/>
          <w:color w:val="000000"/>
          <w:sz w:val="24"/>
          <w:szCs w:val="24"/>
          <w:lang w:val="pl-PL"/>
        </w:rPr>
      </w:pPr>
      <w:r w:rsidRPr="006500C8">
        <w:rPr>
          <w:rFonts w:ascii="Times New Roman" w:hAnsi="Times New Roman" w:cs="Times New Roman"/>
          <w:b/>
          <w:bCs/>
          <w:color w:val="000000"/>
          <w:sz w:val="24"/>
          <w:szCs w:val="24"/>
          <w:lang w:val="pl-PL"/>
        </w:rPr>
        <w:t>I z j a v u</w:t>
      </w:r>
    </w:p>
    <w:p w:rsidR="00190E36" w:rsidRPr="006500C8" w:rsidRDefault="00190E36" w:rsidP="00190E36">
      <w:pPr>
        <w:spacing w:after="0" w:line="240" w:lineRule="auto"/>
        <w:jc w:val="both"/>
        <w:rPr>
          <w:rFonts w:ascii="Times New Roman" w:hAnsi="Times New Roman" w:cs="Times New Roman"/>
          <w:color w:val="000000"/>
          <w:sz w:val="24"/>
          <w:szCs w:val="24"/>
          <w:lang w:val="pl-PL"/>
        </w:rPr>
      </w:pPr>
    </w:p>
    <w:p w:rsidR="00190E36" w:rsidRPr="006500C8" w:rsidRDefault="00190E36" w:rsidP="00190E36">
      <w:pPr>
        <w:spacing w:after="0" w:line="240" w:lineRule="auto"/>
        <w:jc w:val="both"/>
        <w:rPr>
          <w:rFonts w:ascii="Times New Roman" w:hAnsi="Times New Roman" w:cs="Times New Roman"/>
          <w:color w:val="000000"/>
          <w:sz w:val="24"/>
          <w:szCs w:val="24"/>
          <w:lang w:val="pl-PL"/>
        </w:rPr>
      </w:pPr>
    </w:p>
    <w:p w:rsidR="00190E36" w:rsidRPr="006500C8" w:rsidRDefault="00190E36" w:rsidP="00190E36">
      <w:pPr>
        <w:spacing w:after="0" w:line="240" w:lineRule="auto"/>
        <w:jc w:val="both"/>
        <w:rPr>
          <w:rFonts w:ascii="Times New Roman" w:hAnsi="Times New Roman" w:cs="Times New Roman"/>
          <w:color w:val="000000"/>
          <w:sz w:val="24"/>
          <w:szCs w:val="24"/>
          <w:lang w:val="pl-PL"/>
        </w:rPr>
      </w:pPr>
      <w:r w:rsidRPr="006500C8">
        <w:rPr>
          <w:rFonts w:ascii="Times New Roman" w:hAnsi="Times New Roman" w:cs="Times New Roman"/>
          <w:color w:val="000000"/>
          <w:sz w:val="24"/>
          <w:szCs w:val="24"/>
          <w:lang w:val="pl-PL"/>
        </w:rPr>
        <w:t xml:space="preserve">da će Opština Žabljak, shodno Planu </w:t>
      </w:r>
      <w:r w:rsidR="008A6FE3">
        <w:rPr>
          <w:rFonts w:ascii="Times New Roman" w:hAnsi="Times New Roman" w:cs="Times New Roman"/>
          <w:color w:val="000000"/>
          <w:sz w:val="24"/>
          <w:szCs w:val="24"/>
          <w:lang w:val="pl-PL"/>
        </w:rPr>
        <w:t>javnih nabavki broj: 031/15-01-29 od  10.07</w:t>
      </w:r>
      <w:r w:rsidRPr="006500C8">
        <w:rPr>
          <w:rFonts w:ascii="Times New Roman" w:hAnsi="Times New Roman" w:cs="Times New Roman"/>
          <w:color w:val="000000"/>
          <w:sz w:val="24"/>
          <w:szCs w:val="24"/>
          <w:lang w:val="pl-PL"/>
        </w:rPr>
        <w:t>.2015.godine  i Ugovora o javnoj nabavci, uredno vršiti plaćanja preuzetih obaveza, po utvrđenoj dinamici.</w:t>
      </w:r>
    </w:p>
    <w:p w:rsidR="00190E36" w:rsidRPr="006500C8" w:rsidRDefault="00190E36" w:rsidP="00190E36">
      <w:pPr>
        <w:spacing w:after="0" w:line="240" w:lineRule="auto"/>
        <w:jc w:val="both"/>
        <w:rPr>
          <w:rFonts w:ascii="Times New Roman" w:hAnsi="Times New Roman" w:cs="Times New Roman"/>
          <w:color w:val="000000"/>
          <w:sz w:val="24"/>
          <w:szCs w:val="24"/>
          <w:lang w:val="pl-PL"/>
        </w:rPr>
      </w:pPr>
    </w:p>
    <w:p w:rsidR="00190E36" w:rsidRPr="006500C8" w:rsidRDefault="00190E36" w:rsidP="00190E36">
      <w:pPr>
        <w:pStyle w:val="BodyText"/>
        <w:ind w:left="360"/>
        <w:rPr>
          <w:i/>
          <w:iCs/>
          <w:color w:val="000000"/>
          <w:sz w:val="24"/>
          <w:szCs w:val="24"/>
          <w:lang w:val="sr-Latn-CS"/>
        </w:rPr>
      </w:pPr>
    </w:p>
    <w:p w:rsidR="00190E36" w:rsidRPr="006500C8" w:rsidRDefault="00190E36" w:rsidP="00190E36">
      <w:pPr>
        <w:tabs>
          <w:tab w:val="left" w:pos="1950"/>
        </w:tabs>
        <w:rPr>
          <w:rFonts w:ascii="Times New Roman" w:hAnsi="Times New Roman" w:cs="Times New Roman"/>
          <w:color w:val="000000"/>
          <w:sz w:val="24"/>
          <w:szCs w:val="24"/>
        </w:rPr>
      </w:pPr>
    </w:p>
    <w:p w:rsidR="00190E36" w:rsidRPr="006500C8" w:rsidRDefault="00190E36" w:rsidP="00190E36">
      <w:pPr>
        <w:spacing w:after="0" w:line="240" w:lineRule="auto"/>
        <w:ind w:left="2124" w:firstLine="708"/>
        <w:jc w:val="right"/>
        <w:rPr>
          <w:rFonts w:ascii="Times New Roman" w:hAnsi="Times New Roman" w:cs="Times New Roman"/>
          <w:color w:val="000000"/>
          <w:sz w:val="24"/>
          <w:szCs w:val="24"/>
          <w:lang w:val="sr-Latn-CS"/>
        </w:rPr>
      </w:pPr>
      <w:r w:rsidRPr="006500C8">
        <w:rPr>
          <w:rFonts w:ascii="Times New Roman" w:hAnsi="Times New Roman" w:cs="Times New Roman"/>
          <w:color w:val="000000"/>
          <w:sz w:val="24"/>
          <w:szCs w:val="24"/>
          <w:lang w:val="sr-Latn-CS"/>
        </w:rPr>
        <w:t xml:space="preserve">   Ovlašćeno lice naručioca </w:t>
      </w:r>
    </w:p>
    <w:p w:rsidR="00190E36" w:rsidRPr="006500C8" w:rsidRDefault="00190E36" w:rsidP="00190E36">
      <w:pPr>
        <w:spacing w:after="0" w:line="240" w:lineRule="auto"/>
        <w:ind w:left="2124" w:firstLine="708"/>
        <w:jc w:val="right"/>
        <w:rPr>
          <w:rFonts w:ascii="Times New Roman" w:hAnsi="Times New Roman" w:cs="Times New Roman"/>
          <w:color w:val="000000"/>
          <w:sz w:val="24"/>
          <w:szCs w:val="24"/>
          <w:lang w:val="sr-Latn-CS"/>
        </w:rPr>
      </w:pPr>
      <w:r w:rsidRPr="006500C8">
        <w:rPr>
          <w:rFonts w:ascii="Times New Roman" w:hAnsi="Times New Roman" w:cs="Times New Roman"/>
          <w:color w:val="000000"/>
          <w:sz w:val="24"/>
          <w:szCs w:val="24"/>
          <w:lang w:val="sr-Latn-CS"/>
        </w:rPr>
        <w:t>Predsjednik</w:t>
      </w:r>
    </w:p>
    <w:p w:rsidR="00190E36" w:rsidRPr="006500C8" w:rsidRDefault="00190E36" w:rsidP="00190E36">
      <w:pPr>
        <w:spacing w:after="0" w:line="240" w:lineRule="auto"/>
        <w:ind w:left="2124" w:firstLine="708"/>
        <w:jc w:val="right"/>
        <w:rPr>
          <w:rFonts w:ascii="Times New Roman" w:hAnsi="Times New Roman" w:cs="Times New Roman"/>
          <w:color w:val="000000"/>
          <w:sz w:val="24"/>
          <w:szCs w:val="24"/>
          <w:lang w:val="sr-Latn-CS"/>
        </w:rPr>
      </w:pPr>
      <w:r w:rsidRPr="006500C8">
        <w:rPr>
          <w:rFonts w:ascii="Times New Roman" w:hAnsi="Times New Roman" w:cs="Times New Roman"/>
          <w:color w:val="000000"/>
          <w:sz w:val="24"/>
          <w:szCs w:val="24"/>
          <w:lang w:val="sr-Latn-CS"/>
        </w:rPr>
        <w:t>Veselin Vukićević</w:t>
      </w:r>
    </w:p>
    <w:p w:rsidR="00190E36" w:rsidRPr="006500C8" w:rsidRDefault="00190E36" w:rsidP="00190E36">
      <w:pPr>
        <w:spacing w:after="0" w:line="240" w:lineRule="auto"/>
        <w:ind w:left="2124" w:firstLine="708"/>
        <w:jc w:val="right"/>
        <w:rPr>
          <w:rFonts w:ascii="Times New Roman" w:hAnsi="Times New Roman" w:cs="Times New Roman"/>
          <w:color w:val="000000"/>
          <w:sz w:val="24"/>
          <w:szCs w:val="24"/>
        </w:rPr>
      </w:pPr>
      <w:r w:rsidRPr="006500C8">
        <w:rPr>
          <w:rFonts w:ascii="Times New Roman" w:hAnsi="Times New Roman" w:cs="Times New Roman"/>
          <w:color w:val="000000"/>
          <w:sz w:val="24"/>
          <w:szCs w:val="24"/>
          <w:lang w:val="sr-Latn-CS"/>
        </w:rPr>
        <w:t xml:space="preserve"> ______________________</w:t>
      </w:r>
      <w:r w:rsidRPr="006500C8">
        <w:rPr>
          <w:rFonts w:ascii="Times New Roman" w:hAnsi="Times New Roman" w:cs="Times New Roman"/>
          <w:color w:val="000000"/>
          <w:sz w:val="24"/>
          <w:szCs w:val="24"/>
        </w:rPr>
        <w:t xml:space="preserve"> </w:t>
      </w:r>
    </w:p>
    <w:p w:rsidR="00190E36" w:rsidRPr="006500C8" w:rsidRDefault="00190E36" w:rsidP="00190E36">
      <w:pPr>
        <w:tabs>
          <w:tab w:val="left" w:pos="1950"/>
        </w:tabs>
        <w:rPr>
          <w:rFonts w:ascii="Times New Roman" w:hAnsi="Times New Roman" w:cs="Times New Roman"/>
          <w:i/>
          <w:iCs/>
          <w:color w:val="000000"/>
          <w:sz w:val="24"/>
          <w:szCs w:val="24"/>
        </w:rPr>
      </w:pPr>
      <w:r w:rsidRPr="006500C8">
        <w:rPr>
          <w:rFonts w:ascii="Times New Roman" w:hAnsi="Times New Roman" w:cs="Times New Roman"/>
          <w:color w:val="000000"/>
          <w:sz w:val="24"/>
          <w:szCs w:val="24"/>
        </w:rPr>
        <w:t xml:space="preserve">                                                               </w:t>
      </w:r>
      <w:r w:rsidRPr="006500C8">
        <w:rPr>
          <w:rFonts w:ascii="Times New Roman" w:hAnsi="Times New Roman" w:cs="Times New Roman"/>
          <w:color w:val="000000"/>
          <w:sz w:val="24"/>
          <w:szCs w:val="24"/>
        </w:rPr>
        <w:tab/>
      </w:r>
      <w:r w:rsidRPr="006500C8">
        <w:rPr>
          <w:rFonts w:ascii="Times New Roman" w:hAnsi="Times New Roman" w:cs="Times New Roman"/>
          <w:color w:val="000000"/>
          <w:sz w:val="24"/>
          <w:szCs w:val="24"/>
        </w:rPr>
        <w:tab/>
      </w:r>
      <w:r w:rsidRPr="006500C8">
        <w:rPr>
          <w:rFonts w:ascii="Times New Roman" w:hAnsi="Times New Roman" w:cs="Times New Roman"/>
          <w:color w:val="000000"/>
          <w:sz w:val="24"/>
          <w:szCs w:val="24"/>
        </w:rPr>
        <w:tab/>
      </w:r>
      <w:r w:rsidRPr="006500C8">
        <w:rPr>
          <w:rFonts w:ascii="Times New Roman" w:hAnsi="Times New Roman" w:cs="Times New Roman"/>
          <w:color w:val="000000"/>
          <w:sz w:val="24"/>
          <w:szCs w:val="24"/>
        </w:rPr>
        <w:tab/>
      </w:r>
      <w:r w:rsidRPr="006500C8">
        <w:rPr>
          <w:rFonts w:ascii="Times New Roman" w:hAnsi="Times New Roman" w:cs="Times New Roman"/>
          <w:color w:val="000000"/>
          <w:sz w:val="24"/>
          <w:szCs w:val="24"/>
        </w:rPr>
        <w:tab/>
      </w:r>
      <w:r w:rsidRPr="006500C8">
        <w:rPr>
          <w:rFonts w:ascii="Times New Roman" w:hAnsi="Times New Roman" w:cs="Times New Roman"/>
          <w:color w:val="000000"/>
          <w:sz w:val="24"/>
          <w:szCs w:val="24"/>
        </w:rPr>
        <w:tab/>
        <w:t xml:space="preserve">          </w:t>
      </w:r>
      <w:r w:rsidRPr="006500C8">
        <w:rPr>
          <w:rFonts w:ascii="Times New Roman" w:hAnsi="Times New Roman" w:cs="Times New Roman"/>
          <w:i/>
          <w:iCs/>
          <w:color w:val="000000"/>
          <w:sz w:val="24"/>
          <w:szCs w:val="24"/>
          <w:lang w:val="sr-Latn-CS"/>
        </w:rPr>
        <w:t xml:space="preserve">s.r. </w:t>
      </w: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190E36" w:rsidRPr="00852493" w:rsidRDefault="00190E36" w:rsidP="00190E36">
      <w:pPr>
        <w:spacing w:after="0" w:line="240" w:lineRule="auto"/>
        <w:rPr>
          <w:rFonts w:ascii="Times New Roman" w:hAnsi="Times New Roman" w:cs="Times New Roman"/>
          <w:b/>
          <w:bCs/>
          <w:color w:val="000000"/>
          <w:sz w:val="28"/>
          <w:szCs w:val="28"/>
        </w:rPr>
      </w:pPr>
    </w:p>
    <w:p w:rsidR="00190E36" w:rsidRPr="00852493" w:rsidRDefault="00190E36" w:rsidP="00190E36">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17218195"/>
      <w:r w:rsidRPr="00852493">
        <w:rPr>
          <w:i w:val="0"/>
          <w:iCs w:val="0"/>
          <w:color w:val="000000"/>
          <w:u w:val="none"/>
        </w:rPr>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3"/>
      </w:r>
      <w:bookmarkEnd w:id="3"/>
    </w:p>
    <w:p w:rsidR="00190E36" w:rsidRPr="00852493" w:rsidRDefault="00190E36" w:rsidP="00190E36">
      <w:pPr>
        <w:spacing w:after="0" w:line="240" w:lineRule="auto"/>
        <w:rPr>
          <w:rFonts w:ascii="Times New Roman" w:hAnsi="Times New Roman" w:cs="Times New Roman"/>
          <w:b/>
          <w:bCs/>
          <w:color w:val="000000"/>
          <w:sz w:val="28"/>
          <w:szCs w:val="28"/>
          <w:lang w:val="sr-Latn-CS"/>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5A035F" w:rsidRDefault="00190E36" w:rsidP="00190E36">
      <w:pPr>
        <w:tabs>
          <w:tab w:val="left" w:pos="851"/>
          <w:tab w:val="right" w:pos="3402"/>
        </w:tabs>
        <w:spacing w:after="0" w:line="240" w:lineRule="auto"/>
        <w:jc w:val="both"/>
        <w:rPr>
          <w:rFonts w:ascii="Times New Roman" w:hAnsi="Times New Roman" w:cs="Times New Roman"/>
          <w:color w:val="000000"/>
          <w:sz w:val="24"/>
          <w:szCs w:val="24"/>
          <w:lang w:val="pl-PL"/>
        </w:rPr>
      </w:pPr>
      <w:r w:rsidRPr="005A035F">
        <w:rPr>
          <w:rFonts w:ascii="Times New Roman" w:hAnsi="Times New Roman" w:cs="Times New Roman"/>
          <w:color w:val="000000"/>
          <w:sz w:val="24"/>
          <w:szCs w:val="24"/>
          <w:lang w:val="pl-PL"/>
        </w:rPr>
        <w:t>Opština Žabljak</w:t>
      </w:r>
    </w:p>
    <w:p w:rsidR="00190E36" w:rsidRPr="00852493" w:rsidRDefault="00190E36" w:rsidP="00190E36">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Broj:</w:t>
      </w:r>
      <w:r w:rsidR="0049057A">
        <w:rPr>
          <w:rFonts w:ascii="Times New Roman" w:hAnsi="Times New Roman" w:cs="Times New Roman"/>
          <w:color w:val="000000"/>
          <w:sz w:val="24"/>
          <w:szCs w:val="24"/>
          <w:lang w:val="pl-PL"/>
        </w:rPr>
        <w:t>031/15-01-44</w:t>
      </w:r>
    </w:p>
    <w:p w:rsidR="00190E36" w:rsidRPr="00852493" w:rsidRDefault="00190E36" w:rsidP="00190E36">
      <w:pPr>
        <w:tabs>
          <w:tab w:val="right" w:pos="3402"/>
        </w:tabs>
        <w:spacing w:after="0" w:line="240" w:lineRule="auto"/>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Mjesto i datum: </w:t>
      </w:r>
      <w:r>
        <w:rPr>
          <w:rFonts w:ascii="Times New Roman" w:hAnsi="Times New Roman" w:cs="Times New Roman"/>
          <w:color w:val="000000"/>
          <w:sz w:val="24"/>
          <w:szCs w:val="24"/>
          <w:lang w:val="pl-PL"/>
        </w:rPr>
        <w:t xml:space="preserve"> Žabljak, </w:t>
      </w:r>
      <w:r w:rsidR="00F53EDF">
        <w:rPr>
          <w:rFonts w:ascii="Times New Roman" w:hAnsi="Times New Roman" w:cs="Times New Roman"/>
          <w:color w:val="000000"/>
          <w:sz w:val="24"/>
          <w:szCs w:val="24"/>
          <w:lang w:val="pl-PL"/>
        </w:rPr>
        <w:t>10.09</w:t>
      </w:r>
      <w:r w:rsidRPr="005A035F">
        <w:rPr>
          <w:rFonts w:ascii="Times New Roman" w:hAnsi="Times New Roman" w:cs="Times New Roman"/>
          <w:color w:val="000000"/>
          <w:sz w:val="24"/>
          <w:szCs w:val="24"/>
          <w:lang w:val="pl-PL"/>
        </w:rPr>
        <w:t>.2015.godine</w:t>
      </w:r>
      <w:r>
        <w:rPr>
          <w:rFonts w:ascii="Times New Roman" w:hAnsi="Times New Roman" w:cs="Times New Roman"/>
          <w:color w:val="000000"/>
          <w:sz w:val="24"/>
          <w:szCs w:val="24"/>
          <w:u w:val="single"/>
          <w:lang w:val="pl-PL"/>
        </w:rPr>
        <w:t xml:space="preserve"> </w:t>
      </w: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ind w:firstLine="708"/>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42/11 i 57/14) </w:t>
      </w:r>
    </w:p>
    <w:p w:rsidR="00190E36" w:rsidRPr="00852493" w:rsidRDefault="00190E36" w:rsidP="00190E36">
      <w:pPr>
        <w:spacing w:after="0" w:line="240" w:lineRule="auto"/>
        <w:jc w:val="both"/>
        <w:rPr>
          <w:rFonts w:ascii="Times New Roman" w:hAnsi="Times New Roman" w:cs="Times New Roman"/>
          <w:color w:val="000000"/>
          <w:sz w:val="24"/>
          <w:szCs w:val="24"/>
          <w:lang w:val="sr-Latn-CS"/>
        </w:rPr>
      </w:pPr>
    </w:p>
    <w:p w:rsidR="00190E36" w:rsidRPr="00852493" w:rsidRDefault="00190E36" w:rsidP="00190E36">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190E36" w:rsidRPr="00852493" w:rsidRDefault="00190E36" w:rsidP="00190E36">
      <w:pPr>
        <w:spacing w:after="0" w:line="240" w:lineRule="auto"/>
        <w:jc w:val="both"/>
        <w:rPr>
          <w:rFonts w:ascii="Times New Roman" w:hAnsi="Times New Roman" w:cs="Times New Roman"/>
          <w:color w:val="000000"/>
          <w:sz w:val="24"/>
          <w:szCs w:val="24"/>
          <w:lang w:val="sr-Latn-CS"/>
        </w:rPr>
      </w:pPr>
    </w:p>
    <w:p w:rsidR="00190E36" w:rsidRPr="00852493" w:rsidRDefault="00190E36" w:rsidP="00190E36">
      <w:pPr>
        <w:spacing w:after="0" w:line="240" w:lineRule="auto"/>
        <w:jc w:val="both"/>
        <w:rPr>
          <w:rFonts w:ascii="Times New Roman" w:hAnsi="Times New Roman" w:cs="Times New Roman"/>
          <w:color w:val="000000"/>
          <w:sz w:val="24"/>
          <w:szCs w:val="24"/>
          <w:lang w:val="sr-Latn-CS"/>
        </w:rPr>
      </w:pPr>
    </w:p>
    <w:p w:rsidR="00190E36" w:rsidRPr="00852493" w:rsidRDefault="00190E36" w:rsidP="00190E36">
      <w:pPr>
        <w:spacing w:after="160" w:line="259"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u postupku javne nabavke </w:t>
      </w:r>
      <w:r>
        <w:rPr>
          <w:rFonts w:ascii="Times New Roman" w:hAnsi="Times New Roman" w:cs="Times New Roman"/>
          <w:color w:val="000000"/>
          <w:sz w:val="24"/>
          <w:szCs w:val="24"/>
        </w:rPr>
        <w:t>iz Plana</w:t>
      </w:r>
      <w:r w:rsidR="008A6FE3">
        <w:rPr>
          <w:rFonts w:ascii="Times New Roman" w:hAnsi="Times New Roman" w:cs="Times New Roman"/>
          <w:color w:val="000000"/>
          <w:sz w:val="24"/>
          <w:szCs w:val="24"/>
        </w:rPr>
        <w:t xml:space="preserve"> javne nabavke broj  031/15-01-29 od 10.07</w:t>
      </w:r>
      <w:r>
        <w:rPr>
          <w:rFonts w:ascii="Times New Roman" w:hAnsi="Times New Roman" w:cs="Times New Roman"/>
          <w:color w:val="000000"/>
          <w:sz w:val="24"/>
          <w:szCs w:val="24"/>
        </w:rPr>
        <w:t xml:space="preserve">.2015.godine </w:t>
      </w:r>
      <w:r w:rsidRPr="00852493">
        <w:rPr>
          <w:rFonts w:ascii="Times New Roman" w:hAnsi="Times New Roman" w:cs="Times New Roman"/>
          <w:color w:val="000000"/>
          <w:sz w:val="24"/>
          <w:szCs w:val="24"/>
        </w:rPr>
        <w:t xml:space="preserve">za nabavku </w:t>
      </w:r>
      <w:r>
        <w:rPr>
          <w:rFonts w:ascii="Times New Roman" w:hAnsi="Times New Roman" w:cs="Times New Roman"/>
          <w:color w:val="000000"/>
          <w:sz w:val="24"/>
          <w:szCs w:val="24"/>
          <w:u w:val="single"/>
        </w:rPr>
        <w:t xml:space="preserve"> Izvođenje istražnih bušotina u selu Mala Crna Gora u opštini Žabljak</w:t>
      </w:r>
      <w:r w:rsidRPr="00852493">
        <w:rPr>
          <w:rFonts w:ascii="Times New Roman" w:hAnsi="Times New Roman" w:cs="Times New Roman"/>
          <w:color w:val="000000"/>
          <w:sz w:val="24"/>
          <w:szCs w:val="24"/>
        </w:rPr>
        <w:t xml:space="preserve"> nijesam u sukobu interesa u smislu člana 16 stav 4 </w:t>
      </w:r>
      <w:r w:rsidRPr="0085249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852493">
        <w:rPr>
          <w:rFonts w:ascii="Times New Roman" w:hAnsi="Times New Roman" w:cs="Times New Roman"/>
          <w:color w:val="000000"/>
          <w:sz w:val="24"/>
          <w:szCs w:val="24"/>
        </w:rPr>
        <w:t>.</w:t>
      </w:r>
    </w:p>
    <w:p w:rsidR="00190E36" w:rsidRPr="00852493" w:rsidRDefault="00190E36" w:rsidP="00190E36">
      <w:pPr>
        <w:spacing w:after="160" w:line="259" w:lineRule="auto"/>
        <w:jc w:val="both"/>
        <w:rPr>
          <w:rFonts w:ascii="Times New Roman" w:hAnsi="Times New Roman" w:cs="Times New Roman"/>
          <w:color w:val="000000"/>
          <w:sz w:val="23"/>
          <w:szCs w:val="23"/>
        </w:rPr>
      </w:pPr>
    </w:p>
    <w:p w:rsidR="00190E36" w:rsidRPr="00852493" w:rsidRDefault="00190E36" w:rsidP="00190E36">
      <w:pPr>
        <w:spacing w:after="0" w:line="240" w:lineRule="auto"/>
        <w:jc w:val="both"/>
        <w:rPr>
          <w:rFonts w:ascii="Times New Roman" w:hAnsi="Times New Roman" w:cs="Times New Roman"/>
          <w:color w:val="000000"/>
          <w:sz w:val="24"/>
          <w:szCs w:val="24"/>
          <w:lang w:val="sr-Latn-CS"/>
        </w:rPr>
      </w:pPr>
    </w:p>
    <w:p w:rsidR="00190E36" w:rsidRDefault="00190E36" w:rsidP="00190E36">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naručioca</w:t>
      </w:r>
    </w:p>
    <w:p w:rsidR="00190E36" w:rsidRDefault="00190E36" w:rsidP="00190E36">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Predsjednik</w:t>
      </w:r>
    </w:p>
    <w:p w:rsidR="00190E36" w:rsidRDefault="00190E36" w:rsidP="00190E36">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Veselin Vukićević</w:t>
      </w:r>
    </w:p>
    <w:p w:rsidR="00190E36" w:rsidRDefault="00190E36" w:rsidP="00190E36">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 ______________________</w:t>
      </w:r>
    </w:p>
    <w:p w:rsidR="00190E36" w:rsidRDefault="00190E36" w:rsidP="00190E36">
      <w:pPr>
        <w:spacing w:after="0" w:line="240" w:lineRule="auto"/>
        <w:ind w:left="5664" w:firstLine="708"/>
        <w:jc w:val="center"/>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s.r.</w:t>
      </w:r>
    </w:p>
    <w:p w:rsidR="00190E36" w:rsidRDefault="00190E36" w:rsidP="00190E36">
      <w:pPr>
        <w:spacing w:after="0" w:line="240" w:lineRule="auto"/>
        <w:jc w:val="right"/>
        <w:rPr>
          <w:rFonts w:ascii="Times New Roman" w:hAnsi="Times New Roman" w:cs="Times New Roman"/>
          <w:color w:val="000000"/>
          <w:sz w:val="24"/>
          <w:szCs w:val="24"/>
        </w:rPr>
      </w:pPr>
    </w:p>
    <w:p w:rsidR="00190E36" w:rsidRDefault="00190E36" w:rsidP="00190E36">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Službenik za javne nabavke</w:t>
      </w:r>
      <w:r w:rsidRPr="00852493">
        <w:rPr>
          <w:rFonts w:ascii="Times New Roman" w:hAnsi="Times New Roman" w:cs="Times New Roman"/>
          <w:color w:val="000000"/>
          <w:sz w:val="24"/>
          <w:szCs w:val="24"/>
          <w:lang w:val="sr-Latn-CS"/>
        </w:rPr>
        <w:t xml:space="preserve"> </w:t>
      </w:r>
    </w:p>
    <w:p w:rsidR="00190E36" w:rsidRDefault="00190E36" w:rsidP="00190E36">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Tatjana Vojinović </w:t>
      </w:r>
    </w:p>
    <w:p w:rsidR="00190E36" w:rsidRDefault="00190E36" w:rsidP="00190E36">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w:t>
      </w:r>
    </w:p>
    <w:p w:rsidR="00190E36" w:rsidRDefault="00190E36" w:rsidP="00190E36">
      <w:pPr>
        <w:spacing w:after="0" w:line="240" w:lineRule="auto"/>
        <w:ind w:left="5664" w:firstLine="708"/>
        <w:jc w:val="center"/>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s.r.</w:t>
      </w:r>
    </w:p>
    <w:p w:rsidR="00190E36" w:rsidRDefault="00190E36" w:rsidP="00190E36">
      <w:pPr>
        <w:spacing w:after="0" w:line="240" w:lineRule="auto"/>
        <w:jc w:val="right"/>
        <w:rPr>
          <w:rFonts w:ascii="Times New Roman" w:hAnsi="Times New Roman" w:cs="Times New Roman"/>
          <w:color w:val="000000"/>
          <w:sz w:val="24"/>
          <w:szCs w:val="24"/>
        </w:rPr>
      </w:pPr>
    </w:p>
    <w:p w:rsidR="00190E36" w:rsidRDefault="00190E36" w:rsidP="00190E36">
      <w:pPr>
        <w:spacing w:after="0" w:line="240" w:lineRule="auto"/>
        <w:ind w:firstLine="1134"/>
        <w:jc w:val="right"/>
        <w:rPr>
          <w:rFonts w:ascii="Times New Roman" w:hAnsi="Times New Roman" w:cs="Times New Roman"/>
          <w:color w:val="000000"/>
          <w:sz w:val="24"/>
          <w:szCs w:val="24"/>
          <w:lang w:val="sr-Latn-CS"/>
        </w:rPr>
      </w:pPr>
    </w:p>
    <w:p w:rsidR="00190E36" w:rsidRDefault="00190E36" w:rsidP="00190E36">
      <w:pPr>
        <w:spacing w:after="0" w:line="240" w:lineRule="auto"/>
        <w:ind w:left="5664" w:firstLine="708"/>
        <w:jc w:val="center"/>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w:t>
      </w:r>
    </w:p>
    <w:p w:rsidR="00190E36" w:rsidRPr="00852493" w:rsidRDefault="00190E36" w:rsidP="00190E36">
      <w:pPr>
        <w:spacing w:after="0" w:line="240" w:lineRule="auto"/>
        <w:jc w:val="both"/>
        <w:rPr>
          <w:rFonts w:ascii="Times New Roman" w:hAnsi="Times New Roman" w:cs="Times New Roman"/>
          <w:color w:val="000000"/>
          <w:sz w:val="24"/>
          <w:szCs w:val="24"/>
        </w:rPr>
      </w:pPr>
    </w:p>
    <w:p w:rsidR="00190E36" w:rsidRPr="00852493" w:rsidRDefault="00190E36" w:rsidP="00190E36">
      <w:pPr>
        <w:rPr>
          <w:rFonts w:ascii="Times New Roman" w:hAnsi="Times New Roman" w:cs="Times New Roman"/>
          <w:i/>
          <w:iCs/>
          <w:color w:val="000000"/>
        </w:rPr>
      </w:pPr>
      <w:r w:rsidRPr="00852493">
        <w:rPr>
          <w:rFonts w:ascii="Times New Roman" w:hAnsi="Times New Roman" w:cs="Times New Roman"/>
          <w:i/>
          <w:iCs/>
          <w:color w:val="000000"/>
        </w:rPr>
        <w:br w:type="page"/>
      </w:r>
    </w:p>
    <w:p w:rsidR="00190E36" w:rsidRPr="00852493" w:rsidRDefault="00190E36" w:rsidP="00190E36">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7218196"/>
      <w:r w:rsidRPr="00852493">
        <w:rPr>
          <w:i w:val="0"/>
          <w:iCs w:val="0"/>
          <w:color w:val="000000"/>
          <w:u w:val="none"/>
        </w:rPr>
        <w:lastRenderedPageBreak/>
        <w:t xml:space="preserve">IZJAVA NARUČIOCA </w:t>
      </w:r>
      <w:r w:rsidRPr="00852493">
        <w:rPr>
          <w:i w:val="0"/>
          <w:iCs w:val="0"/>
          <w:color w:val="000000"/>
          <w:sz w:val="20"/>
          <w:szCs w:val="20"/>
          <w:u w:val="none"/>
        </w:rPr>
        <w:t xml:space="preserve">(LICA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4"/>
      </w:r>
      <w:bookmarkEnd w:id="4"/>
    </w:p>
    <w:p w:rsidR="00190E36" w:rsidRPr="00852493" w:rsidRDefault="00190E36" w:rsidP="00190E36">
      <w:pPr>
        <w:spacing w:after="0" w:line="240" w:lineRule="auto"/>
        <w:rPr>
          <w:rFonts w:ascii="Times New Roman" w:hAnsi="Times New Roman" w:cs="Times New Roman"/>
          <w:b/>
          <w:bCs/>
          <w:color w:val="000000"/>
          <w:sz w:val="28"/>
          <w:szCs w:val="28"/>
          <w:lang w:val="sr-Latn-CS"/>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12C70" w:rsidRDefault="00190E36" w:rsidP="00190E36">
      <w:pPr>
        <w:tabs>
          <w:tab w:val="left" w:pos="851"/>
          <w:tab w:val="right" w:pos="3402"/>
        </w:tabs>
        <w:spacing w:after="0" w:line="240" w:lineRule="auto"/>
        <w:jc w:val="both"/>
        <w:rPr>
          <w:rFonts w:ascii="Times New Roman" w:hAnsi="Times New Roman" w:cs="Times New Roman"/>
          <w:color w:val="000000"/>
          <w:sz w:val="24"/>
          <w:szCs w:val="24"/>
          <w:lang w:val="pl-PL"/>
        </w:rPr>
      </w:pPr>
      <w:r w:rsidRPr="00812C70">
        <w:rPr>
          <w:rFonts w:ascii="Times New Roman" w:hAnsi="Times New Roman" w:cs="Times New Roman"/>
          <w:color w:val="000000"/>
          <w:sz w:val="24"/>
          <w:szCs w:val="24"/>
          <w:lang w:val="pl-PL"/>
        </w:rPr>
        <w:t xml:space="preserve"> Opština Žabljak</w:t>
      </w:r>
    </w:p>
    <w:p w:rsidR="00190E36" w:rsidRPr="00852493" w:rsidRDefault="00190E36" w:rsidP="00190E36">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sidR="0049057A">
        <w:rPr>
          <w:rFonts w:ascii="Times New Roman" w:hAnsi="Times New Roman" w:cs="Times New Roman"/>
          <w:color w:val="000000"/>
          <w:sz w:val="24"/>
          <w:szCs w:val="24"/>
          <w:lang w:val="pl-PL"/>
        </w:rPr>
        <w:t>031/15-01-45</w:t>
      </w:r>
    </w:p>
    <w:p w:rsidR="00190E36" w:rsidRPr="00812C70" w:rsidRDefault="00190E36" w:rsidP="00190E36">
      <w:pPr>
        <w:tabs>
          <w:tab w:val="right" w:pos="3402"/>
        </w:tabs>
        <w:spacing w:after="0" w:line="240" w:lineRule="auto"/>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Mjesto i datum: </w:t>
      </w:r>
      <w:r w:rsidR="00F53EDF">
        <w:rPr>
          <w:rFonts w:ascii="Times New Roman" w:hAnsi="Times New Roman" w:cs="Times New Roman"/>
          <w:color w:val="000000"/>
          <w:sz w:val="24"/>
          <w:szCs w:val="24"/>
          <w:lang w:val="pl-PL"/>
        </w:rPr>
        <w:t>Žabljak,10.09</w:t>
      </w:r>
      <w:r w:rsidRPr="00812C70">
        <w:rPr>
          <w:rFonts w:ascii="Times New Roman" w:hAnsi="Times New Roman" w:cs="Times New Roman"/>
          <w:color w:val="000000"/>
          <w:sz w:val="24"/>
          <w:szCs w:val="24"/>
          <w:lang w:val="pl-PL"/>
        </w:rPr>
        <w:t>.2015.godine</w:t>
      </w:r>
    </w:p>
    <w:p w:rsidR="00190E36" w:rsidRPr="00852493" w:rsidRDefault="00190E36" w:rsidP="00190E36">
      <w:pPr>
        <w:spacing w:after="0" w:line="240" w:lineRule="auto"/>
        <w:jc w:val="both"/>
        <w:rPr>
          <w:rFonts w:ascii="Times New Roman" w:hAnsi="Times New Roman" w:cs="Times New Roman"/>
          <w:b/>
          <w:bCs/>
          <w:color w:val="000000"/>
          <w:sz w:val="24"/>
          <w:szCs w:val="24"/>
          <w:lang w:val="sr-Latn-CS"/>
        </w:rPr>
      </w:pPr>
    </w:p>
    <w:p w:rsidR="00190E36" w:rsidRPr="00852493" w:rsidRDefault="00190E36" w:rsidP="00190E36">
      <w:pPr>
        <w:spacing w:after="0" w:line="240" w:lineRule="auto"/>
        <w:jc w:val="both"/>
        <w:rPr>
          <w:rFonts w:ascii="Times New Roman" w:hAnsi="Times New Roman" w:cs="Times New Roman"/>
          <w:b/>
          <w:bCs/>
          <w:color w:val="000000"/>
          <w:sz w:val="24"/>
          <w:szCs w:val="24"/>
          <w:lang w:val="sr-Latn-CS"/>
        </w:rPr>
      </w:pPr>
    </w:p>
    <w:p w:rsidR="00190E36" w:rsidRPr="00852493" w:rsidRDefault="00190E36" w:rsidP="00190E36">
      <w:pPr>
        <w:spacing w:after="0" w:line="240" w:lineRule="auto"/>
        <w:jc w:val="both"/>
        <w:rPr>
          <w:rFonts w:ascii="Times New Roman" w:hAnsi="Times New Roman" w:cs="Times New Roman"/>
          <w:b/>
          <w:bCs/>
          <w:color w:val="000000"/>
          <w:sz w:val="24"/>
          <w:szCs w:val="24"/>
          <w:lang w:val="sr-Latn-CS"/>
        </w:rPr>
      </w:pPr>
    </w:p>
    <w:p w:rsidR="00190E36" w:rsidRPr="00852493" w:rsidRDefault="00190E36" w:rsidP="00190E36">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 42/11 i 57/14) </w:t>
      </w:r>
    </w:p>
    <w:p w:rsidR="00190E36" w:rsidRPr="00852493" w:rsidRDefault="00190E36" w:rsidP="00190E36">
      <w:pPr>
        <w:spacing w:after="0" w:line="240" w:lineRule="auto"/>
        <w:jc w:val="both"/>
        <w:rPr>
          <w:rFonts w:ascii="Times New Roman" w:hAnsi="Times New Roman" w:cs="Times New Roman"/>
          <w:color w:val="000000"/>
          <w:sz w:val="24"/>
          <w:szCs w:val="24"/>
          <w:lang w:val="sr-Latn-CS"/>
        </w:rPr>
      </w:pPr>
    </w:p>
    <w:p w:rsidR="00190E36" w:rsidRPr="00852493" w:rsidRDefault="00190E36" w:rsidP="00190E36">
      <w:pPr>
        <w:spacing w:after="0" w:line="240" w:lineRule="auto"/>
        <w:jc w:val="both"/>
        <w:rPr>
          <w:rFonts w:ascii="Times New Roman" w:hAnsi="Times New Roman" w:cs="Times New Roman"/>
          <w:color w:val="000000"/>
          <w:sz w:val="24"/>
          <w:szCs w:val="24"/>
          <w:lang w:val="sr-Latn-CS"/>
        </w:rPr>
      </w:pPr>
    </w:p>
    <w:p w:rsidR="00190E36" w:rsidRPr="00852493" w:rsidRDefault="00190E36" w:rsidP="00190E36">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190E36" w:rsidRPr="00852493" w:rsidRDefault="00190E36" w:rsidP="00190E36">
      <w:pPr>
        <w:spacing w:after="0" w:line="240" w:lineRule="auto"/>
        <w:jc w:val="both"/>
        <w:rPr>
          <w:rFonts w:ascii="Times New Roman" w:hAnsi="Times New Roman" w:cs="Times New Roman"/>
          <w:color w:val="000000"/>
          <w:sz w:val="24"/>
          <w:szCs w:val="24"/>
          <w:lang w:val="sr-Latn-CS"/>
        </w:rPr>
      </w:pPr>
    </w:p>
    <w:p w:rsidR="00190E36" w:rsidRPr="00852493" w:rsidRDefault="00190E36" w:rsidP="00190E36">
      <w:pPr>
        <w:spacing w:after="0" w:line="240" w:lineRule="auto"/>
        <w:jc w:val="both"/>
        <w:rPr>
          <w:rFonts w:ascii="Times New Roman" w:hAnsi="Times New Roman" w:cs="Times New Roman"/>
          <w:color w:val="000000"/>
          <w:sz w:val="24"/>
          <w:szCs w:val="24"/>
          <w:lang w:val="sr-Latn-CS"/>
        </w:rPr>
      </w:pPr>
    </w:p>
    <w:p w:rsidR="00190E36" w:rsidRPr="00852493" w:rsidRDefault="00190E36" w:rsidP="00190E36">
      <w:pPr>
        <w:spacing w:after="160" w:line="259"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da u postupku javne nabavke iz Plana javne naba</w:t>
      </w:r>
      <w:r w:rsidR="008A6FE3">
        <w:rPr>
          <w:rFonts w:ascii="Times New Roman" w:hAnsi="Times New Roman" w:cs="Times New Roman"/>
          <w:color w:val="000000"/>
          <w:sz w:val="24"/>
          <w:szCs w:val="24"/>
        </w:rPr>
        <w:t>vke broj 031/15-01-29 od 10.07</w:t>
      </w:r>
      <w:r>
        <w:rPr>
          <w:rFonts w:ascii="Times New Roman" w:hAnsi="Times New Roman" w:cs="Times New Roman"/>
          <w:color w:val="000000"/>
          <w:sz w:val="24"/>
          <w:szCs w:val="24"/>
        </w:rPr>
        <w:t>.2015.godine</w:t>
      </w:r>
      <w:r w:rsidRPr="00852493">
        <w:rPr>
          <w:rFonts w:ascii="Times New Roman" w:hAnsi="Times New Roman" w:cs="Times New Roman"/>
          <w:color w:val="000000"/>
          <w:sz w:val="24"/>
          <w:szCs w:val="24"/>
        </w:rPr>
        <w:t xml:space="preserve"> za nabavku </w:t>
      </w:r>
      <w:r>
        <w:rPr>
          <w:rFonts w:ascii="Times New Roman" w:hAnsi="Times New Roman" w:cs="Times New Roman"/>
          <w:color w:val="000000"/>
          <w:sz w:val="24"/>
          <w:szCs w:val="24"/>
          <w:u w:val="single"/>
        </w:rPr>
        <w:t>Izvođenje istražnih bušotina u selu Mala Crna Gora u opštini Žabljak</w:t>
      </w:r>
      <w:r w:rsidRPr="00852493">
        <w:rPr>
          <w:rFonts w:ascii="Times New Roman" w:hAnsi="Times New Roman" w:cs="Times New Roman"/>
          <w:color w:val="000000"/>
          <w:sz w:val="24"/>
          <w:szCs w:val="24"/>
        </w:rPr>
        <w:t xml:space="preserve">, nijesam u sukobu interesa u smislu člana 16 stav 4 </w:t>
      </w:r>
      <w:r w:rsidRPr="0085249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852493">
        <w:rPr>
          <w:rFonts w:ascii="Times New Roman" w:hAnsi="Times New Roman" w:cs="Times New Roman"/>
          <w:color w:val="000000"/>
          <w:sz w:val="24"/>
          <w:szCs w:val="24"/>
        </w:rPr>
        <w:t>.</w:t>
      </w:r>
    </w:p>
    <w:p w:rsidR="00190E36" w:rsidRPr="00852493" w:rsidRDefault="00190E36" w:rsidP="00190E36">
      <w:pPr>
        <w:tabs>
          <w:tab w:val="left" w:pos="1950"/>
        </w:tabs>
        <w:spacing w:after="0" w:line="240" w:lineRule="auto"/>
        <w:rPr>
          <w:rFonts w:ascii="Times New Roman" w:hAnsi="Times New Roman" w:cs="Times New Roman"/>
          <w:color w:val="000000"/>
          <w:sz w:val="24"/>
          <w:szCs w:val="24"/>
        </w:rPr>
      </w:pPr>
    </w:p>
    <w:p w:rsidR="00190E36" w:rsidRPr="00852493" w:rsidRDefault="00190E36" w:rsidP="00190E36">
      <w:pPr>
        <w:pStyle w:val="ListParagraph"/>
        <w:spacing w:after="0" w:line="240" w:lineRule="auto"/>
        <w:ind w:left="0"/>
        <w:jc w:val="both"/>
        <w:rPr>
          <w:rFonts w:ascii="Times New Roman" w:hAnsi="Times New Roman" w:cs="Times New Roman"/>
          <w:color w:val="000000"/>
          <w:sz w:val="24"/>
          <w:szCs w:val="24"/>
        </w:rPr>
      </w:pPr>
    </w:p>
    <w:p w:rsidR="00190E36" w:rsidRDefault="00190E36" w:rsidP="00190E36">
      <w:pPr>
        <w:spacing w:after="0" w:line="240" w:lineRule="auto"/>
        <w:ind w:firstLine="851"/>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Lice koje će učestvovati u pripremanju tenderske dokumentacije </w:t>
      </w:r>
      <w:r>
        <w:rPr>
          <w:rFonts w:ascii="Times New Roman" w:hAnsi="Times New Roman" w:cs="Times New Roman"/>
          <w:color w:val="000000"/>
          <w:sz w:val="24"/>
          <w:szCs w:val="24"/>
          <w:lang w:val="sr-Latn-CS"/>
        </w:rPr>
        <w:t xml:space="preserve"> </w:t>
      </w:r>
    </w:p>
    <w:p w:rsidR="00190E36" w:rsidRDefault="00190E36" w:rsidP="00190E36">
      <w:pPr>
        <w:spacing w:after="0" w:line="240" w:lineRule="auto"/>
        <w:ind w:firstLine="851"/>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Službenik za javne nabavke </w:t>
      </w:r>
    </w:p>
    <w:p w:rsidR="00190E36" w:rsidRDefault="00190E36" w:rsidP="00190E36">
      <w:pPr>
        <w:spacing w:after="0" w:line="240" w:lineRule="auto"/>
        <w:ind w:firstLine="851"/>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Vojinović Tatjana</w:t>
      </w:r>
    </w:p>
    <w:p w:rsidR="00190E36" w:rsidRPr="00852493" w:rsidRDefault="00190E36" w:rsidP="00190E36">
      <w:pPr>
        <w:spacing w:after="0" w:line="240" w:lineRule="auto"/>
        <w:ind w:firstLine="851"/>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w:t>
      </w:r>
    </w:p>
    <w:p w:rsidR="00190E36" w:rsidRPr="00852493" w:rsidRDefault="00190E36" w:rsidP="00190E36">
      <w:pPr>
        <w:spacing w:after="0" w:line="240" w:lineRule="auto"/>
        <w:ind w:firstLine="851"/>
        <w:jc w:val="both"/>
        <w:rPr>
          <w:rFonts w:ascii="Times New Roman" w:hAnsi="Times New Roman" w:cs="Times New Roman"/>
          <w:color w:val="000000"/>
          <w:sz w:val="24"/>
          <w:szCs w:val="24"/>
        </w:rPr>
      </w:pPr>
      <w:r w:rsidRPr="00852493">
        <w:rPr>
          <w:rFonts w:ascii="Times New Roman" w:hAnsi="Times New Roman" w:cs="Times New Roman"/>
          <w:i/>
          <w:iCs/>
          <w:color w:val="000000"/>
          <w:lang w:val="sr-Latn-CS"/>
        </w:rPr>
        <w:t xml:space="preserve">                                                                                                      </w:t>
      </w:r>
      <w:r>
        <w:rPr>
          <w:rFonts w:ascii="Times New Roman" w:hAnsi="Times New Roman" w:cs="Times New Roman"/>
          <w:i/>
          <w:iCs/>
          <w:color w:val="000000"/>
          <w:lang w:val="sr-Latn-CS"/>
        </w:rPr>
        <w:t xml:space="preserve">                         </w:t>
      </w:r>
    </w:p>
    <w:p w:rsidR="00190E36" w:rsidRPr="00852493" w:rsidRDefault="00190E36" w:rsidP="00190E36">
      <w:pPr>
        <w:spacing w:after="0" w:line="240" w:lineRule="auto"/>
        <w:rPr>
          <w:rFonts w:ascii="Times New Roman" w:hAnsi="Times New Roman" w:cs="Times New Roman"/>
          <w:color w:val="000000"/>
          <w:sz w:val="28"/>
          <w:szCs w:val="28"/>
        </w:rPr>
      </w:pPr>
    </w:p>
    <w:p w:rsidR="00190E36" w:rsidRPr="00852493" w:rsidRDefault="00190E36" w:rsidP="00190E36">
      <w:pPr>
        <w:spacing w:after="0" w:line="240" w:lineRule="auto"/>
        <w:rPr>
          <w:rFonts w:ascii="Times New Roman" w:hAnsi="Times New Roman" w:cs="Times New Roman"/>
          <w:color w:val="000000"/>
          <w:sz w:val="28"/>
          <w:szCs w:val="28"/>
        </w:rPr>
      </w:pPr>
    </w:p>
    <w:p w:rsidR="00190E36" w:rsidRPr="00852493" w:rsidRDefault="00190E36" w:rsidP="00190E36">
      <w:pPr>
        <w:rPr>
          <w:rFonts w:ascii="Times New Roman" w:hAnsi="Times New Roman" w:cs="Times New Roman"/>
          <w:b/>
          <w:bCs/>
          <w:color w:val="000000"/>
          <w:sz w:val="28"/>
          <w:szCs w:val="28"/>
        </w:rPr>
      </w:pPr>
    </w:p>
    <w:p w:rsidR="00190E36" w:rsidRPr="00852493" w:rsidRDefault="00190E36" w:rsidP="00190E36">
      <w:pPr>
        <w:rPr>
          <w:rFonts w:ascii="Times New Roman" w:hAnsi="Times New Roman" w:cs="Times New Roman"/>
          <w:b/>
          <w:bCs/>
          <w:color w:val="000000"/>
          <w:sz w:val="28"/>
          <w:szCs w:val="28"/>
        </w:rPr>
      </w:pPr>
    </w:p>
    <w:p w:rsidR="00190E36" w:rsidRPr="00852493" w:rsidRDefault="00190E36" w:rsidP="00190E36">
      <w:pPr>
        <w:rPr>
          <w:rFonts w:ascii="Times New Roman" w:hAnsi="Times New Roman" w:cs="Times New Roman"/>
          <w:b/>
          <w:bCs/>
          <w:color w:val="000000"/>
          <w:sz w:val="28"/>
          <w:szCs w:val="28"/>
        </w:rPr>
      </w:pPr>
    </w:p>
    <w:p w:rsidR="00190E36" w:rsidRPr="00852493" w:rsidRDefault="00190E36" w:rsidP="00190E36">
      <w:pPr>
        <w:rPr>
          <w:rFonts w:ascii="Times New Roman" w:hAnsi="Times New Roman" w:cs="Times New Roman"/>
          <w:b/>
          <w:bCs/>
          <w:color w:val="000000"/>
          <w:sz w:val="28"/>
          <w:szCs w:val="28"/>
        </w:rPr>
      </w:pPr>
    </w:p>
    <w:p w:rsidR="00190E36" w:rsidRPr="00852493" w:rsidRDefault="00190E36" w:rsidP="00190E36">
      <w:pPr>
        <w:rPr>
          <w:rFonts w:ascii="Times New Roman" w:hAnsi="Times New Roman" w:cs="Times New Roman"/>
          <w:b/>
          <w:bCs/>
          <w:color w:val="000000"/>
          <w:sz w:val="28"/>
          <w:szCs w:val="28"/>
        </w:rPr>
      </w:pPr>
    </w:p>
    <w:p w:rsidR="00190E36" w:rsidRPr="00852493" w:rsidRDefault="00190E36" w:rsidP="00190E36">
      <w:pPr>
        <w:rPr>
          <w:rFonts w:ascii="Times New Roman" w:hAnsi="Times New Roman" w:cs="Times New Roman"/>
          <w:b/>
          <w:bCs/>
          <w:color w:val="000000"/>
          <w:sz w:val="28"/>
          <w:szCs w:val="28"/>
        </w:rPr>
      </w:pPr>
    </w:p>
    <w:p w:rsidR="00190E36" w:rsidRPr="00852493" w:rsidRDefault="00190E36" w:rsidP="00190E36">
      <w:pPr>
        <w:rPr>
          <w:rFonts w:ascii="Times New Roman" w:hAnsi="Times New Roman" w:cs="Times New Roman"/>
          <w:b/>
          <w:bCs/>
          <w:color w:val="000000"/>
          <w:sz w:val="28"/>
          <w:szCs w:val="28"/>
        </w:rPr>
      </w:pPr>
    </w:p>
    <w:p w:rsidR="00190E36" w:rsidRPr="00852493" w:rsidRDefault="00190E36" w:rsidP="00190E36">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5" w:name="_Toc417218197"/>
      <w:r w:rsidRPr="00852493">
        <w:rPr>
          <w:i w:val="0"/>
          <w:iCs w:val="0"/>
          <w:color w:val="000000"/>
          <w:u w:val="none"/>
        </w:rPr>
        <w:lastRenderedPageBreak/>
        <w:t>METODOLOGIJA NAČINA VREDNOVANJA PONUDA PO KRITERIJUMU I PODKRITERIJUMIMA</w:t>
      </w:r>
      <w:bookmarkEnd w:id="5"/>
    </w:p>
    <w:p w:rsidR="00190E36" w:rsidRPr="00852493" w:rsidRDefault="00190E36" w:rsidP="00190E36">
      <w:pPr>
        <w:pStyle w:val="BodyText"/>
        <w:ind w:left="454" w:hanging="454"/>
        <w:rPr>
          <w:b/>
          <w:bCs/>
          <w:color w:val="000000"/>
          <w:sz w:val="24"/>
          <w:szCs w:val="24"/>
          <w:lang w:val="sr-Latn-CS"/>
        </w:rPr>
      </w:pPr>
    </w:p>
    <w:p w:rsidR="00190E36" w:rsidRPr="00852493" w:rsidRDefault="00190E36" w:rsidP="00190E36">
      <w:pPr>
        <w:pStyle w:val="BodyText"/>
        <w:rPr>
          <w:b/>
          <w:bCs/>
          <w:color w:val="000000"/>
          <w:sz w:val="24"/>
          <w:szCs w:val="24"/>
          <w:lang w:val="sr-Latn-CS"/>
        </w:rPr>
      </w:pPr>
    </w:p>
    <w:p w:rsidR="00190E36" w:rsidRPr="00852493" w:rsidRDefault="00190E36" w:rsidP="00190E36">
      <w:pPr>
        <w:pStyle w:val="BodyText"/>
        <w:ind w:left="454" w:hanging="454"/>
        <w:rPr>
          <w:b/>
          <w:bCs/>
          <w:color w:val="000000"/>
          <w:sz w:val="24"/>
          <w:szCs w:val="24"/>
          <w:lang w:val="sr-Latn-CS"/>
        </w:rPr>
      </w:pPr>
    </w:p>
    <w:p w:rsidR="00190E36" w:rsidRPr="00852493" w:rsidRDefault="00190E36" w:rsidP="00190E36">
      <w:pPr>
        <w:spacing w:after="0" w:line="240" w:lineRule="auto"/>
        <w:jc w:val="both"/>
        <w:rPr>
          <w:rFonts w:ascii="Times New Roman" w:hAnsi="Times New Roman" w:cs="Times New Roman"/>
          <w:b/>
          <w:bCs/>
          <w:color w:val="000000"/>
          <w:sz w:val="24"/>
          <w:szCs w:val="24"/>
          <w:bdr w:val="single" w:sz="4" w:space="0" w:color="auto"/>
        </w:rPr>
      </w:pPr>
      <w:r w:rsidRPr="00852493">
        <w:rPr>
          <w:rFonts w:ascii="Times New Roman" w:hAnsi="Times New Roman" w:cs="Times New Roman"/>
          <w:b/>
          <w:bCs/>
          <w:color w:val="000000"/>
          <w:sz w:val="24"/>
          <w:szCs w:val="24"/>
          <w:shd w:val="clear" w:color="auto" w:fill="FFFFFF"/>
        </w:rPr>
        <w:sym w:font="Wingdings" w:char="F0A8"/>
      </w:r>
      <w:r w:rsidRPr="00852493">
        <w:rPr>
          <w:rFonts w:ascii="Times New Roman" w:hAnsi="Times New Roman" w:cs="Times New Roman"/>
          <w:b/>
          <w:bCs/>
          <w:color w:val="000000"/>
          <w:sz w:val="24"/>
          <w:szCs w:val="24"/>
          <w:shd w:val="clear" w:color="auto" w:fill="FFFFFF"/>
        </w:rPr>
        <w:t xml:space="preserve"> </w:t>
      </w:r>
      <w:r w:rsidRPr="00852493">
        <w:rPr>
          <w:rFonts w:ascii="Times New Roman" w:hAnsi="Times New Roman" w:cs="Times New Roman"/>
          <w:b/>
          <w:bCs/>
          <w:color w:val="000000"/>
          <w:sz w:val="24"/>
          <w:szCs w:val="24"/>
          <w:shd w:val="clear" w:color="auto" w:fill="FFFFFF"/>
          <w:lang w:val="hr-HR"/>
        </w:rPr>
        <w:t xml:space="preserve">Vrednovanje ponuda po kriterijumu </w:t>
      </w:r>
      <w:r w:rsidRPr="00852493">
        <w:rPr>
          <w:rFonts w:ascii="Times New Roman" w:hAnsi="Times New Roman" w:cs="Times New Roman"/>
          <w:b/>
          <w:bCs/>
          <w:color w:val="000000"/>
          <w:sz w:val="24"/>
          <w:szCs w:val="24"/>
          <w:shd w:val="clear" w:color="auto" w:fill="FFFFFF"/>
          <w:lang w:val="pl-PL"/>
        </w:rPr>
        <w:t>najni</w:t>
      </w:r>
      <w:r w:rsidRPr="00852493">
        <w:rPr>
          <w:rFonts w:ascii="Times New Roman" w:hAnsi="Times New Roman" w:cs="Times New Roman"/>
          <w:b/>
          <w:bCs/>
          <w:color w:val="000000"/>
          <w:sz w:val="24"/>
          <w:szCs w:val="24"/>
          <w:shd w:val="clear" w:color="auto" w:fill="FFFFFF"/>
          <w:lang w:val="hr-HR"/>
        </w:rPr>
        <w:t>že</w:t>
      </w:r>
      <w:r w:rsidRPr="00852493">
        <w:rPr>
          <w:rFonts w:ascii="Times New Roman" w:hAnsi="Times New Roman" w:cs="Times New Roman"/>
          <w:b/>
          <w:bCs/>
          <w:color w:val="000000"/>
          <w:sz w:val="24"/>
          <w:szCs w:val="24"/>
          <w:shd w:val="clear" w:color="auto" w:fill="FFFFFF"/>
          <w:lang w:val="pl-PL"/>
        </w:rPr>
        <w:t xml:space="preserve"> ponu</w:t>
      </w:r>
      <w:r w:rsidRPr="00852493">
        <w:rPr>
          <w:rFonts w:ascii="Times New Roman" w:hAnsi="Times New Roman" w:cs="Times New Roman"/>
          <w:b/>
          <w:bCs/>
          <w:color w:val="000000"/>
          <w:sz w:val="24"/>
          <w:szCs w:val="24"/>
          <w:shd w:val="clear" w:color="auto" w:fill="FFFFFF"/>
          <w:lang w:val="hr-HR"/>
        </w:rPr>
        <w:t>đ</w:t>
      </w:r>
      <w:r w:rsidRPr="00852493">
        <w:rPr>
          <w:rFonts w:ascii="Times New Roman" w:hAnsi="Times New Roman" w:cs="Times New Roman"/>
          <w:b/>
          <w:bCs/>
          <w:color w:val="000000"/>
          <w:sz w:val="24"/>
          <w:szCs w:val="24"/>
          <w:shd w:val="clear" w:color="auto" w:fill="FFFFFF"/>
          <w:lang w:val="pl-PL"/>
        </w:rPr>
        <w:t>ena cijena</w:t>
      </w:r>
      <w:r w:rsidRPr="00852493">
        <w:rPr>
          <w:rFonts w:ascii="Times New Roman" w:hAnsi="Times New Roman" w:cs="Times New Roman"/>
          <w:b/>
          <w:bCs/>
          <w:color w:val="000000"/>
          <w:sz w:val="24"/>
          <w:szCs w:val="24"/>
        </w:rPr>
        <w:t xml:space="preserve"> vršiće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r w:rsidRPr="00852493">
        <w:rPr>
          <w:rFonts w:ascii="Times New Roman" w:hAnsi="Times New Roman" w:cs="Times New Roman"/>
          <w:color w:val="000000"/>
          <w:sz w:val="24"/>
          <w:szCs w:val="24"/>
          <w:lang w:val="pl-PL"/>
        </w:rPr>
        <w:tab/>
      </w:r>
      <w:r w:rsidRPr="00852493">
        <w:rPr>
          <w:rFonts w:ascii="Times New Roman" w:hAnsi="Times New Roman" w:cs="Times New Roman"/>
          <w:i/>
          <w:iCs/>
          <w:color w:val="000000"/>
          <w:sz w:val="24"/>
          <w:szCs w:val="24"/>
        </w:rPr>
        <w:t>;</w:t>
      </w:r>
    </w:p>
    <w:p w:rsidR="00190E36" w:rsidRDefault="00190E36" w:rsidP="00190E36">
      <w:pPr>
        <w:spacing w:after="0" w:line="240" w:lineRule="auto"/>
        <w:jc w:val="both"/>
        <w:rPr>
          <w:rFonts w:ascii="Times New Roman" w:hAnsi="Times New Roman" w:cs="Times New Roman"/>
          <w:color w:val="000000"/>
          <w:sz w:val="24"/>
          <w:szCs w:val="24"/>
          <w:lang w:val="hr-HR"/>
        </w:rPr>
      </w:pPr>
    </w:p>
    <w:p w:rsidR="00190E36" w:rsidRPr="00427A42" w:rsidRDefault="00190E36" w:rsidP="00190E36">
      <w:pPr>
        <w:tabs>
          <w:tab w:val="left" w:pos="0"/>
        </w:tabs>
        <w:rPr>
          <w:rFonts w:ascii="Times New Roman" w:hAnsi="Times New Roman"/>
          <w:iCs/>
          <w:sz w:val="24"/>
          <w:szCs w:val="24"/>
          <w:lang w:val="sr-Latn-CS"/>
        </w:rPr>
      </w:pPr>
      <w:r w:rsidRPr="00427A42">
        <w:rPr>
          <w:rFonts w:ascii="Times New Roman" w:hAnsi="Times New Roman"/>
          <w:iCs/>
          <w:sz w:val="24"/>
          <w:szCs w:val="24"/>
          <w:lang w:val="sr-Latn-CS"/>
        </w:rPr>
        <w:t>Bodovi za ponuđenu cijena izračunavaju se na način što se kao osnova za vrednovanje uzima najniža ponuđena cijena, koja dobija maksimalan broj bodova.</w:t>
      </w:r>
    </w:p>
    <w:p w:rsidR="00190E36" w:rsidRPr="00427A42" w:rsidRDefault="00190E36" w:rsidP="00190E36">
      <w:pPr>
        <w:tabs>
          <w:tab w:val="left" w:pos="0"/>
        </w:tabs>
        <w:rPr>
          <w:rFonts w:ascii="Times New Roman" w:hAnsi="Times New Roman"/>
          <w:iCs/>
          <w:sz w:val="24"/>
          <w:szCs w:val="24"/>
          <w:lang w:val="sr-Latn-CS"/>
        </w:rPr>
      </w:pPr>
      <w:r w:rsidRPr="00427A42">
        <w:rPr>
          <w:rFonts w:ascii="Times New Roman" w:hAnsi="Times New Roman"/>
          <w:iCs/>
          <w:sz w:val="24"/>
          <w:szCs w:val="24"/>
          <w:lang w:val="sr-Latn-CS"/>
        </w:rPr>
        <w:t>Broj bodova za ukupnu cijenu iz ponude ostalih ponuđača izračunava se prema proporcionalnoj formuli :</w:t>
      </w:r>
    </w:p>
    <w:p w:rsidR="00190E36" w:rsidRPr="00427A42" w:rsidRDefault="00190E36" w:rsidP="00190E36">
      <w:pPr>
        <w:tabs>
          <w:tab w:val="left" w:pos="0"/>
        </w:tabs>
        <w:ind w:left="360"/>
        <w:rPr>
          <w:rFonts w:ascii="Times New Roman" w:hAnsi="Times New Roman"/>
          <w:iCs/>
          <w:sz w:val="24"/>
          <w:szCs w:val="24"/>
          <w:u w:val="single"/>
          <w:lang w:val="sr-Latn-CS"/>
        </w:rPr>
      </w:pPr>
      <w:r w:rsidRPr="00427A42">
        <w:rPr>
          <w:rFonts w:ascii="Times New Roman" w:hAnsi="Times New Roman"/>
          <w:iCs/>
          <w:sz w:val="24"/>
          <w:szCs w:val="24"/>
          <w:lang w:val="sr-Latn-CS"/>
        </w:rPr>
        <w:tab/>
      </w:r>
      <w:r w:rsidRPr="00427A42">
        <w:rPr>
          <w:rFonts w:ascii="Times New Roman" w:hAnsi="Times New Roman"/>
          <w:iCs/>
          <w:sz w:val="24"/>
          <w:szCs w:val="24"/>
          <w:lang w:val="sr-Latn-CS"/>
        </w:rPr>
        <w:tab/>
        <w:t xml:space="preserve">BROJ BODOVA =    </w:t>
      </w:r>
      <w:r w:rsidRPr="00427A42">
        <w:rPr>
          <w:rFonts w:ascii="Times New Roman" w:hAnsi="Times New Roman"/>
          <w:iCs/>
          <w:sz w:val="24"/>
          <w:szCs w:val="24"/>
          <w:u w:val="single"/>
          <w:lang w:val="sr-Latn-CS"/>
        </w:rPr>
        <w:t xml:space="preserve">   C (min)  x    X     .    </w:t>
      </w:r>
    </w:p>
    <w:p w:rsidR="00190E36" w:rsidRPr="00427A42" w:rsidRDefault="00190E36" w:rsidP="00190E36">
      <w:pPr>
        <w:tabs>
          <w:tab w:val="left" w:pos="0"/>
        </w:tabs>
        <w:ind w:left="360"/>
        <w:rPr>
          <w:rFonts w:ascii="Times New Roman" w:hAnsi="Times New Roman"/>
          <w:iCs/>
          <w:sz w:val="24"/>
          <w:szCs w:val="24"/>
          <w:lang w:val="sr-Latn-CS"/>
        </w:rPr>
      </w:pPr>
      <w:r w:rsidRPr="00427A42">
        <w:rPr>
          <w:rFonts w:ascii="Times New Roman" w:hAnsi="Times New Roman"/>
          <w:iCs/>
          <w:sz w:val="24"/>
          <w:szCs w:val="24"/>
          <w:lang w:val="sr-Latn-CS"/>
        </w:rPr>
        <w:t xml:space="preserve">   </w:t>
      </w:r>
      <w:r w:rsidRPr="00427A42">
        <w:rPr>
          <w:rFonts w:ascii="Times New Roman" w:hAnsi="Times New Roman"/>
          <w:iCs/>
          <w:sz w:val="24"/>
          <w:szCs w:val="24"/>
          <w:lang w:val="sr-Latn-CS"/>
        </w:rPr>
        <w:tab/>
      </w:r>
      <w:r w:rsidRPr="00427A42">
        <w:rPr>
          <w:rFonts w:ascii="Times New Roman" w:hAnsi="Times New Roman"/>
          <w:iCs/>
          <w:sz w:val="24"/>
          <w:szCs w:val="24"/>
          <w:lang w:val="sr-Latn-CS"/>
        </w:rPr>
        <w:tab/>
      </w:r>
      <w:r w:rsidRPr="00427A42">
        <w:rPr>
          <w:rFonts w:ascii="Times New Roman" w:hAnsi="Times New Roman"/>
          <w:iCs/>
          <w:sz w:val="24"/>
          <w:szCs w:val="24"/>
          <w:lang w:val="sr-Latn-CS"/>
        </w:rPr>
        <w:tab/>
      </w:r>
      <w:r w:rsidRPr="00427A42">
        <w:rPr>
          <w:rFonts w:ascii="Times New Roman" w:hAnsi="Times New Roman"/>
          <w:iCs/>
          <w:sz w:val="24"/>
          <w:szCs w:val="24"/>
          <w:lang w:val="sr-Latn-CS"/>
        </w:rPr>
        <w:tab/>
      </w:r>
      <w:r w:rsidRPr="00427A42">
        <w:rPr>
          <w:rFonts w:ascii="Times New Roman" w:hAnsi="Times New Roman"/>
          <w:iCs/>
          <w:sz w:val="24"/>
          <w:szCs w:val="24"/>
          <w:lang w:val="sr-Latn-CS"/>
        </w:rPr>
        <w:tab/>
        <w:t xml:space="preserve">  C (pon)</w:t>
      </w:r>
    </w:p>
    <w:p w:rsidR="00190E36" w:rsidRPr="00427A42" w:rsidRDefault="00190E36" w:rsidP="00190E36">
      <w:pPr>
        <w:tabs>
          <w:tab w:val="left" w:pos="0"/>
        </w:tabs>
        <w:ind w:left="1440"/>
        <w:rPr>
          <w:rFonts w:ascii="Times New Roman" w:hAnsi="Times New Roman"/>
          <w:iCs/>
          <w:sz w:val="24"/>
          <w:szCs w:val="24"/>
          <w:lang w:val="sr-Latn-CS"/>
        </w:rPr>
      </w:pPr>
      <w:r w:rsidRPr="00427A42">
        <w:rPr>
          <w:rFonts w:ascii="Times New Roman" w:hAnsi="Times New Roman"/>
          <w:iCs/>
          <w:sz w:val="24"/>
          <w:szCs w:val="24"/>
          <w:lang w:val="sr-Latn-CS"/>
        </w:rPr>
        <w:t>X</w:t>
      </w:r>
      <w:r w:rsidRPr="00427A42">
        <w:rPr>
          <w:rFonts w:ascii="Times New Roman" w:hAnsi="Times New Roman"/>
          <w:iCs/>
          <w:sz w:val="24"/>
          <w:szCs w:val="24"/>
          <w:lang w:val="sr-Latn-CS"/>
        </w:rPr>
        <w:tab/>
        <w:t>- maksimalno predviđeni broj bodova za podkriterijum</w:t>
      </w:r>
    </w:p>
    <w:p w:rsidR="00190E36" w:rsidRPr="00427A42" w:rsidRDefault="00190E36" w:rsidP="00190E36">
      <w:pPr>
        <w:tabs>
          <w:tab w:val="left" w:pos="0"/>
        </w:tabs>
        <w:ind w:left="1440"/>
        <w:rPr>
          <w:rFonts w:ascii="Times New Roman" w:hAnsi="Times New Roman"/>
          <w:iCs/>
          <w:sz w:val="24"/>
          <w:szCs w:val="24"/>
          <w:lang w:val="sr-Latn-CS"/>
        </w:rPr>
      </w:pPr>
      <w:r w:rsidRPr="00427A42">
        <w:rPr>
          <w:rFonts w:ascii="Times New Roman" w:hAnsi="Times New Roman"/>
          <w:iCs/>
          <w:sz w:val="24"/>
          <w:szCs w:val="24"/>
          <w:lang w:val="sr-Latn-CS"/>
        </w:rPr>
        <w:t>C (min)</w:t>
      </w:r>
      <w:r w:rsidRPr="00427A42">
        <w:rPr>
          <w:rFonts w:ascii="Times New Roman" w:hAnsi="Times New Roman"/>
          <w:iCs/>
          <w:sz w:val="24"/>
          <w:szCs w:val="24"/>
          <w:lang w:val="sr-Latn-CS"/>
        </w:rPr>
        <w:tab/>
        <w:t>- najniža ponuđena cijena iz ponude</w:t>
      </w:r>
    </w:p>
    <w:p w:rsidR="00190E36" w:rsidRPr="00427A42" w:rsidRDefault="00190E36" w:rsidP="00190E36">
      <w:pPr>
        <w:tabs>
          <w:tab w:val="left" w:pos="0"/>
        </w:tabs>
        <w:ind w:left="1440"/>
        <w:rPr>
          <w:rFonts w:ascii="Times New Roman" w:hAnsi="Times New Roman"/>
          <w:iCs/>
          <w:sz w:val="24"/>
          <w:szCs w:val="24"/>
          <w:lang w:val="sr-Latn-CS"/>
        </w:rPr>
      </w:pPr>
      <w:r w:rsidRPr="00427A42">
        <w:rPr>
          <w:rFonts w:ascii="Times New Roman" w:hAnsi="Times New Roman"/>
          <w:iCs/>
          <w:sz w:val="24"/>
          <w:szCs w:val="24"/>
          <w:lang w:val="sr-Latn-CS"/>
        </w:rPr>
        <w:t>C (pon)</w:t>
      </w:r>
      <w:r w:rsidRPr="00427A42">
        <w:rPr>
          <w:rFonts w:ascii="Times New Roman" w:hAnsi="Times New Roman"/>
          <w:iCs/>
          <w:sz w:val="24"/>
          <w:szCs w:val="24"/>
          <w:lang w:val="sr-Latn-CS"/>
        </w:rPr>
        <w:tab/>
        <w:t>- cijena ponuđača koja se analizira</w:t>
      </w:r>
    </w:p>
    <w:p w:rsidR="00190E36" w:rsidRPr="00852493" w:rsidRDefault="00190E36" w:rsidP="00190E36">
      <w:pPr>
        <w:spacing w:after="0" w:line="240" w:lineRule="auto"/>
        <w:jc w:val="both"/>
        <w:rPr>
          <w:rFonts w:ascii="Times New Roman" w:hAnsi="Times New Roman" w:cs="Times New Roman"/>
          <w:color w:val="000000"/>
          <w:sz w:val="24"/>
          <w:szCs w:val="24"/>
          <w:lang w:val="hr-HR"/>
        </w:rPr>
      </w:pPr>
    </w:p>
    <w:p w:rsidR="00190E36" w:rsidRPr="00852493" w:rsidRDefault="00190E36" w:rsidP="00190E36">
      <w:pPr>
        <w:spacing w:after="0" w:line="240" w:lineRule="auto"/>
        <w:jc w:val="both"/>
        <w:rPr>
          <w:rFonts w:ascii="Times New Roman" w:hAnsi="Times New Roman" w:cs="Times New Roman"/>
          <w:b/>
          <w:bCs/>
          <w:color w:val="000000"/>
          <w:sz w:val="24"/>
          <w:szCs w:val="24"/>
          <w:shd w:val="clear" w:color="auto" w:fill="FFFFFF"/>
        </w:rPr>
      </w:pPr>
    </w:p>
    <w:p w:rsidR="00190E36" w:rsidRPr="00852493" w:rsidRDefault="00190E36" w:rsidP="00190E36">
      <w:pPr>
        <w:spacing w:after="0" w:line="240" w:lineRule="auto"/>
        <w:ind w:left="284"/>
        <w:jc w:val="both"/>
        <w:rPr>
          <w:rFonts w:ascii="Times New Roman" w:hAnsi="Times New Roman" w:cs="Times New Roman"/>
          <w:color w:val="000000"/>
          <w:sz w:val="24"/>
          <w:szCs w:val="24"/>
          <w:bdr w:val="single" w:sz="4" w:space="0" w:color="auto"/>
        </w:rPr>
      </w:pPr>
    </w:p>
    <w:tbl>
      <w:tblPr>
        <w:tblW w:w="0" w:type="auto"/>
        <w:tblInd w:w="2" w:type="dxa"/>
        <w:tblLook w:val="00A0"/>
      </w:tblPr>
      <w:tblGrid>
        <w:gridCol w:w="9286"/>
      </w:tblGrid>
      <w:tr w:rsidR="00190E36" w:rsidRPr="00FA2239" w:rsidTr="002D0BF8">
        <w:tc>
          <w:tcPr>
            <w:tcW w:w="9468" w:type="dxa"/>
          </w:tcPr>
          <w:p w:rsidR="00190E36" w:rsidRPr="00FA2239" w:rsidRDefault="00190E36" w:rsidP="002D0BF8">
            <w:pPr>
              <w:spacing w:after="0" w:line="240" w:lineRule="auto"/>
              <w:jc w:val="both"/>
              <w:rPr>
                <w:rFonts w:ascii="Times New Roman" w:hAnsi="Times New Roman" w:cs="Times New Roman"/>
                <w:b/>
                <w:bCs/>
                <w:i/>
                <w:iCs/>
                <w:color w:val="000000"/>
                <w:sz w:val="24"/>
                <w:szCs w:val="24"/>
                <w:lang w:val="hr-HR"/>
              </w:rPr>
            </w:pPr>
          </w:p>
          <w:p w:rsidR="00190E36" w:rsidRDefault="00190E36" w:rsidP="002D0BF8">
            <w:pPr>
              <w:spacing w:after="0" w:line="240" w:lineRule="auto"/>
              <w:jc w:val="both"/>
              <w:rPr>
                <w:rFonts w:ascii="Times New Roman" w:hAnsi="Times New Roman" w:cs="Times New Roman"/>
                <w:b/>
                <w:bCs/>
                <w:i/>
                <w:iCs/>
                <w:color w:val="000000"/>
                <w:sz w:val="24"/>
                <w:szCs w:val="24"/>
                <w:lang w:val="hr-HR"/>
              </w:rPr>
            </w:pPr>
          </w:p>
          <w:p w:rsidR="00190E36" w:rsidRDefault="00190E36" w:rsidP="002D0BF8">
            <w:pPr>
              <w:spacing w:after="0" w:line="240" w:lineRule="auto"/>
              <w:jc w:val="both"/>
              <w:rPr>
                <w:rFonts w:ascii="Times New Roman" w:hAnsi="Times New Roman" w:cs="Times New Roman"/>
                <w:b/>
                <w:bCs/>
                <w:i/>
                <w:iCs/>
                <w:color w:val="000000"/>
                <w:sz w:val="24"/>
                <w:szCs w:val="24"/>
                <w:lang w:val="hr-HR"/>
              </w:rPr>
            </w:pPr>
          </w:p>
          <w:p w:rsidR="00190E36" w:rsidRDefault="00190E36" w:rsidP="002D0BF8">
            <w:pPr>
              <w:spacing w:after="0" w:line="240" w:lineRule="auto"/>
              <w:jc w:val="both"/>
              <w:rPr>
                <w:rFonts w:ascii="Times New Roman" w:hAnsi="Times New Roman" w:cs="Times New Roman"/>
                <w:b/>
                <w:bCs/>
                <w:i/>
                <w:iCs/>
                <w:color w:val="000000"/>
                <w:sz w:val="24"/>
                <w:szCs w:val="24"/>
                <w:lang w:val="hr-HR"/>
              </w:rPr>
            </w:pPr>
          </w:p>
          <w:p w:rsidR="00190E36" w:rsidRDefault="00190E36" w:rsidP="002D0BF8">
            <w:pPr>
              <w:spacing w:after="0" w:line="240" w:lineRule="auto"/>
              <w:jc w:val="both"/>
              <w:rPr>
                <w:rFonts w:ascii="Times New Roman" w:hAnsi="Times New Roman" w:cs="Times New Roman"/>
                <w:b/>
                <w:bCs/>
                <w:i/>
                <w:iCs/>
                <w:color w:val="000000"/>
                <w:sz w:val="24"/>
                <w:szCs w:val="24"/>
                <w:lang w:val="hr-HR"/>
              </w:rPr>
            </w:pPr>
          </w:p>
          <w:p w:rsidR="00190E36" w:rsidRDefault="00190E36" w:rsidP="002D0BF8">
            <w:pPr>
              <w:spacing w:after="0" w:line="240" w:lineRule="auto"/>
              <w:jc w:val="both"/>
              <w:rPr>
                <w:rFonts w:ascii="Times New Roman" w:hAnsi="Times New Roman" w:cs="Times New Roman"/>
                <w:b/>
                <w:bCs/>
                <w:i/>
                <w:iCs/>
                <w:color w:val="000000"/>
                <w:sz w:val="24"/>
                <w:szCs w:val="24"/>
                <w:lang w:val="hr-HR"/>
              </w:rPr>
            </w:pPr>
          </w:p>
          <w:p w:rsidR="00190E36" w:rsidRDefault="00190E36" w:rsidP="002D0BF8">
            <w:pPr>
              <w:spacing w:after="0" w:line="240" w:lineRule="auto"/>
              <w:jc w:val="both"/>
              <w:rPr>
                <w:rFonts w:ascii="Times New Roman" w:hAnsi="Times New Roman" w:cs="Times New Roman"/>
                <w:b/>
                <w:bCs/>
                <w:i/>
                <w:iCs/>
                <w:color w:val="000000"/>
                <w:sz w:val="24"/>
                <w:szCs w:val="24"/>
                <w:lang w:val="hr-HR"/>
              </w:rPr>
            </w:pPr>
          </w:p>
          <w:p w:rsidR="00190E36" w:rsidRDefault="00190E36" w:rsidP="002D0BF8">
            <w:pPr>
              <w:spacing w:after="0" w:line="240" w:lineRule="auto"/>
              <w:jc w:val="both"/>
              <w:rPr>
                <w:rFonts w:ascii="Times New Roman" w:hAnsi="Times New Roman" w:cs="Times New Roman"/>
                <w:b/>
                <w:bCs/>
                <w:i/>
                <w:iCs/>
                <w:color w:val="000000"/>
                <w:sz w:val="24"/>
                <w:szCs w:val="24"/>
                <w:lang w:val="hr-HR"/>
              </w:rPr>
            </w:pPr>
          </w:p>
          <w:p w:rsidR="00190E36" w:rsidRDefault="00190E36" w:rsidP="002D0BF8">
            <w:pPr>
              <w:spacing w:after="0" w:line="240" w:lineRule="auto"/>
              <w:jc w:val="both"/>
              <w:rPr>
                <w:rFonts w:ascii="Times New Roman" w:hAnsi="Times New Roman" w:cs="Times New Roman"/>
                <w:b/>
                <w:bCs/>
                <w:i/>
                <w:iCs/>
                <w:color w:val="000000"/>
                <w:sz w:val="24"/>
                <w:szCs w:val="24"/>
                <w:lang w:val="hr-HR"/>
              </w:rPr>
            </w:pPr>
          </w:p>
          <w:p w:rsidR="00190E36" w:rsidRDefault="00190E36" w:rsidP="002D0BF8">
            <w:pPr>
              <w:spacing w:after="0" w:line="240" w:lineRule="auto"/>
              <w:jc w:val="both"/>
              <w:rPr>
                <w:rFonts w:ascii="Times New Roman" w:hAnsi="Times New Roman" w:cs="Times New Roman"/>
                <w:b/>
                <w:bCs/>
                <w:i/>
                <w:iCs/>
                <w:color w:val="000000"/>
                <w:sz w:val="24"/>
                <w:szCs w:val="24"/>
                <w:lang w:val="hr-HR"/>
              </w:rPr>
            </w:pPr>
          </w:p>
          <w:p w:rsidR="00190E36" w:rsidRDefault="00190E36" w:rsidP="002D0BF8">
            <w:pPr>
              <w:spacing w:after="0" w:line="240" w:lineRule="auto"/>
              <w:jc w:val="both"/>
              <w:rPr>
                <w:rFonts w:ascii="Times New Roman" w:hAnsi="Times New Roman" w:cs="Times New Roman"/>
                <w:b/>
                <w:bCs/>
                <w:i/>
                <w:iCs/>
                <w:color w:val="000000"/>
                <w:sz w:val="24"/>
                <w:szCs w:val="24"/>
                <w:lang w:val="hr-HR"/>
              </w:rPr>
            </w:pPr>
          </w:p>
          <w:p w:rsidR="00190E36" w:rsidRDefault="00190E36" w:rsidP="002D0BF8">
            <w:pPr>
              <w:spacing w:after="0" w:line="240" w:lineRule="auto"/>
              <w:jc w:val="both"/>
              <w:rPr>
                <w:rFonts w:ascii="Times New Roman" w:hAnsi="Times New Roman" w:cs="Times New Roman"/>
                <w:b/>
                <w:bCs/>
                <w:i/>
                <w:iCs/>
                <w:color w:val="000000"/>
                <w:sz w:val="24"/>
                <w:szCs w:val="24"/>
                <w:lang w:val="hr-HR"/>
              </w:rPr>
            </w:pPr>
          </w:p>
          <w:p w:rsidR="00190E36" w:rsidRDefault="00190E36" w:rsidP="002D0BF8">
            <w:pPr>
              <w:spacing w:after="0" w:line="240" w:lineRule="auto"/>
              <w:jc w:val="both"/>
              <w:rPr>
                <w:rFonts w:ascii="Times New Roman" w:hAnsi="Times New Roman" w:cs="Times New Roman"/>
                <w:b/>
                <w:bCs/>
                <w:i/>
                <w:iCs/>
                <w:color w:val="000000"/>
                <w:sz w:val="24"/>
                <w:szCs w:val="24"/>
                <w:lang w:val="hr-HR"/>
              </w:rPr>
            </w:pPr>
          </w:p>
          <w:p w:rsidR="00190E36" w:rsidRDefault="00190E36" w:rsidP="002D0BF8">
            <w:pPr>
              <w:spacing w:after="0" w:line="240" w:lineRule="auto"/>
              <w:jc w:val="both"/>
              <w:rPr>
                <w:rFonts w:ascii="Times New Roman" w:hAnsi="Times New Roman" w:cs="Times New Roman"/>
                <w:b/>
                <w:bCs/>
                <w:i/>
                <w:iCs/>
                <w:color w:val="000000"/>
                <w:sz w:val="24"/>
                <w:szCs w:val="24"/>
                <w:lang w:val="hr-HR"/>
              </w:rPr>
            </w:pPr>
          </w:p>
          <w:p w:rsidR="00190E36" w:rsidRDefault="00190E36" w:rsidP="002D0BF8">
            <w:pPr>
              <w:spacing w:after="0" w:line="240" w:lineRule="auto"/>
              <w:jc w:val="both"/>
              <w:rPr>
                <w:rFonts w:ascii="Times New Roman" w:hAnsi="Times New Roman" w:cs="Times New Roman"/>
                <w:b/>
                <w:bCs/>
                <w:i/>
                <w:iCs/>
                <w:color w:val="000000"/>
                <w:sz w:val="24"/>
                <w:szCs w:val="24"/>
                <w:lang w:val="hr-HR"/>
              </w:rPr>
            </w:pPr>
          </w:p>
          <w:p w:rsidR="00190E36" w:rsidRDefault="00190E36" w:rsidP="002D0BF8">
            <w:pPr>
              <w:spacing w:after="0" w:line="240" w:lineRule="auto"/>
              <w:jc w:val="both"/>
              <w:rPr>
                <w:rFonts w:ascii="Times New Roman" w:hAnsi="Times New Roman" w:cs="Times New Roman"/>
                <w:b/>
                <w:bCs/>
                <w:i/>
                <w:iCs/>
                <w:color w:val="000000"/>
                <w:sz w:val="24"/>
                <w:szCs w:val="24"/>
                <w:lang w:val="hr-HR"/>
              </w:rPr>
            </w:pPr>
          </w:p>
          <w:p w:rsidR="00190E36" w:rsidRDefault="00190E36" w:rsidP="002D0BF8">
            <w:pPr>
              <w:spacing w:after="0" w:line="240" w:lineRule="auto"/>
              <w:jc w:val="both"/>
              <w:rPr>
                <w:rFonts w:ascii="Times New Roman" w:hAnsi="Times New Roman" w:cs="Times New Roman"/>
                <w:b/>
                <w:bCs/>
                <w:i/>
                <w:iCs/>
                <w:color w:val="000000"/>
                <w:sz w:val="24"/>
                <w:szCs w:val="24"/>
                <w:lang w:val="hr-HR"/>
              </w:rPr>
            </w:pPr>
          </w:p>
          <w:p w:rsidR="00190E36" w:rsidRPr="00FA2239" w:rsidRDefault="00190E36" w:rsidP="002D0BF8">
            <w:pPr>
              <w:spacing w:after="0" w:line="240" w:lineRule="auto"/>
              <w:jc w:val="both"/>
              <w:rPr>
                <w:rFonts w:ascii="Times New Roman" w:hAnsi="Times New Roman" w:cs="Times New Roman"/>
                <w:b/>
                <w:bCs/>
                <w:i/>
                <w:iCs/>
                <w:color w:val="000000"/>
                <w:sz w:val="24"/>
                <w:szCs w:val="24"/>
                <w:lang w:val="hr-HR"/>
              </w:rPr>
            </w:pPr>
          </w:p>
          <w:p w:rsidR="00190E36" w:rsidRPr="00FA2239" w:rsidRDefault="00190E36" w:rsidP="002D0BF8">
            <w:pPr>
              <w:spacing w:after="0" w:line="240" w:lineRule="auto"/>
              <w:jc w:val="both"/>
              <w:rPr>
                <w:rFonts w:ascii="Times New Roman" w:hAnsi="Times New Roman" w:cs="Times New Roman"/>
                <w:b/>
                <w:bCs/>
                <w:i/>
                <w:iCs/>
                <w:color w:val="000000"/>
                <w:sz w:val="24"/>
                <w:szCs w:val="24"/>
                <w:lang w:val="hr-HR"/>
              </w:rPr>
            </w:pPr>
          </w:p>
          <w:p w:rsidR="00190E36" w:rsidRPr="00FA2239" w:rsidRDefault="00190E36" w:rsidP="002D0BF8">
            <w:pPr>
              <w:spacing w:after="0" w:line="240" w:lineRule="auto"/>
              <w:jc w:val="both"/>
              <w:rPr>
                <w:rFonts w:ascii="Times New Roman" w:hAnsi="Times New Roman" w:cs="Times New Roman"/>
                <w:b/>
                <w:bCs/>
                <w:i/>
                <w:iCs/>
                <w:color w:val="000000"/>
                <w:sz w:val="24"/>
                <w:szCs w:val="24"/>
                <w:lang w:val="hr-HR"/>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Pr="00852493" w:rsidRDefault="00190E36" w:rsidP="002D0BF8">
            <w:pPr>
              <w:pStyle w:val="Heading1"/>
              <w:pBdr>
                <w:top w:val="single" w:sz="4" w:space="1" w:color="auto"/>
                <w:left w:val="single" w:sz="4" w:space="4" w:color="auto"/>
                <w:bottom w:val="single" w:sz="4" w:space="1" w:color="auto"/>
                <w:right w:val="single" w:sz="4" w:space="4" w:color="auto"/>
              </w:pBdr>
              <w:shd w:val="clear" w:color="auto" w:fill="D9D9D9"/>
              <w:rPr>
                <w:i w:val="0"/>
                <w:iCs w:val="0"/>
                <w:u w:val="none"/>
              </w:rPr>
            </w:pPr>
            <w:r w:rsidRPr="00852493">
              <w:rPr>
                <w:i w:val="0"/>
                <w:iCs w:val="0"/>
                <w:u w:val="none"/>
              </w:rPr>
              <w:t>IZJAVA O SADRŽINI TEHNIČKIH KONSULTACIJA I DATIH TEHNIČKIH SAVJETA</w:t>
            </w:r>
            <w:r>
              <w:rPr>
                <w:rStyle w:val="FootnoteReference"/>
                <w:i w:val="0"/>
                <w:iCs w:val="0"/>
                <w:u w:val="none"/>
              </w:rPr>
              <w:footnoteReference w:id="5"/>
            </w:r>
          </w:p>
          <w:p w:rsidR="00190E36" w:rsidRPr="00852493" w:rsidRDefault="00190E36" w:rsidP="002D0BF8">
            <w:pPr>
              <w:pStyle w:val="FootnoteText"/>
              <w:jc w:val="both"/>
              <w:rPr>
                <w:rFonts w:ascii="Times New Roman" w:hAnsi="Times New Roman"/>
                <w:color w:val="000000"/>
                <w:sz w:val="16"/>
                <w:szCs w:val="16"/>
              </w:rPr>
            </w:pPr>
          </w:p>
          <w:p w:rsidR="00190E36" w:rsidRPr="00852493" w:rsidRDefault="00190E36" w:rsidP="002D0BF8">
            <w:pPr>
              <w:pStyle w:val="FootnoteText"/>
              <w:jc w:val="both"/>
              <w:rPr>
                <w:rFonts w:ascii="Times New Roman" w:hAnsi="Times New Roman"/>
                <w:color w:val="000000"/>
                <w:sz w:val="16"/>
                <w:szCs w:val="16"/>
              </w:rPr>
            </w:pPr>
          </w:p>
          <w:p w:rsidR="00190E36" w:rsidRPr="00852493" w:rsidRDefault="00190E36" w:rsidP="002D0BF8">
            <w:pPr>
              <w:pStyle w:val="FootnoteText"/>
              <w:jc w:val="both"/>
              <w:rPr>
                <w:rFonts w:ascii="Times New Roman" w:hAnsi="Times New Roman"/>
                <w:color w:val="000000"/>
                <w:sz w:val="16"/>
                <w:szCs w:val="16"/>
              </w:rPr>
            </w:pPr>
          </w:p>
          <w:p w:rsidR="00190E36" w:rsidRPr="003D48DB" w:rsidRDefault="00190E36" w:rsidP="002D0BF8">
            <w:pPr>
              <w:pStyle w:val="FootnoteText"/>
              <w:ind w:left="708"/>
              <w:jc w:val="both"/>
              <w:rPr>
                <w:rFonts w:ascii="Times New Roman" w:hAnsi="Times New Roman"/>
                <w:color w:val="000000"/>
                <w:sz w:val="24"/>
                <w:szCs w:val="24"/>
              </w:rPr>
            </w:pPr>
            <w:r w:rsidRPr="003D48DB">
              <w:rPr>
                <w:rFonts w:ascii="Times New Roman" w:hAnsi="Times New Roman"/>
                <w:b/>
                <w:color w:val="000000"/>
                <w:sz w:val="24"/>
                <w:szCs w:val="24"/>
              </w:rPr>
              <w:t>NIJESU VRŠENE TEHNIČKE KONSULTACIJE</w:t>
            </w:r>
            <w:r>
              <w:rPr>
                <w:rFonts w:ascii="Times New Roman" w:hAnsi="Times New Roman"/>
                <w:color w:val="000000"/>
                <w:sz w:val="24"/>
                <w:szCs w:val="24"/>
              </w:rPr>
              <w:t xml:space="preserve"> </w:t>
            </w:r>
            <w:r w:rsidRPr="00852493">
              <w:rPr>
                <w:rFonts w:ascii="Times New Roman" w:hAnsi="Times New Roman"/>
                <w:color w:val="000000"/>
                <w:sz w:val="24"/>
                <w:szCs w:val="24"/>
              </w:rPr>
              <w:t xml:space="preserve">u vezi sa predmetom javne nabavke po tenderskoj dokumentaciji </w:t>
            </w:r>
          </w:p>
          <w:p w:rsidR="00190E36" w:rsidRPr="003D48DB" w:rsidRDefault="00190E36" w:rsidP="002D0BF8">
            <w:pPr>
              <w:pStyle w:val="FootnoteText"/>
              <w:jc w:val="both"/>
              <w:rPr>
                <w:rFonts w:ascii="Times New Roman" w:hAnsi="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Pr="00FA2239" w:rsidRDefault="00190E36" w:rsidP="002D0BF8">
            <w:pPr>
              <w:autoSpaceDE w:val="0"/>
              <w:autoSpaceDN w:val="0"/>
              <w:adjustRightInd w:val="0"/>
              <w:spacing w:after="0" w:line="240" w:lineRule="auto"/>
              <w:jc w:val="both"/>
              <w:rPr>
                <w:rFonts w:ascii="Times New Roman" w:hAnsi="Times New Roman" w:cs="Times New Roman"/>
                <w:color w:val="000000"/>
                <w:sz w:val="24"/>
                <w:szCs w:val="24"/>
              </w:rPr>
            </w:pPr>
          </w:p>
          <w:p w:rsidR="00190E36" w:rsidRPr="00FA2239" w:rsidRDefault="00190E36" w:rsidP="002D0BF8">
            <w:pPr>
              <w:spacing w:after="0" w:line="240" w:lineRule="auto"/>
              <w:jc w:val="both"/>
              <w:rPr>
                <w:rFonts w:ascii="Times New Roman" w:hAnsi="Times New Roman" w:cs="Times New Roman"/>
                <w:b/>
                <w:bCs/>
                <w:i/>
                <w:iCs/>
                <w:color w:val="000000"/>
                <w:sz w:val="24"/>
                <w:szCs w:val="24"/>
                <w:lang w:val="hr-HR"/>
              </w:rPr>
            </w:pPr>
          </w:p>
          <w:p w:rsidR="00190E36" w:rsidRPr="00FA2239" w:rsidRDefault="00190E36" w:rsidP="002D0BF8">
            <w:pPr>
              <w:spacing w:after="0" w:line="240" w:lineRule="auto"/>
              <w:jc w:val="both"/>
              <w:rPr>
                <w:rFonts w:ascii="Times New Roman" w:hAnsi="Times New Roman" w:cs="Times New Roman"/>
                <w:b/>
                <w:bCs/>
                <w:color w:val="000000"/>
                <w:sz w:val="24"/>
                <w:szCs w:val="24"/>
                <w:lang w:val="hr-HR"/>
              </w:rPr>
            </w:pPr>
          </w:p>
          <w:p w:rsidR="00190E36" w:rsidRPr="00FA2239" w:rsidRDefault="00190E36" w:rsidP="002D0BF8">
            <w:pPr>
              <w:spacing w:after="0" w:line="240" w:lineRule="auto"/>
              <w:jc w:val="both"/>
              <w:rPr>
                <w:rFonts w:ascii="Times New Roman" w:hAnsi="Times New Roman" w:cs="Times New Roman"/>
                <w:b/>
                <w:bCs/>
                <w:color w:val="000000"/>
                <w:sz w:val="24"/>
                <w:szCs w:val="24"/>
                <w:lang w:val="hr-HR"/>
              </w:rPr>
            </w:pPr>
          </w:p>
        </w:tc>
      </w:tr>
    </w:tbl>
    <w:p w:rsidR="00190E36" w:rsidRPr="00852493" w:rsidRDefault="00190E36" w:rsidP="00190E36">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p>
    <w:p w:rsidR="00190E36" w:rsidRPr="00852493" w:rsidRDefault="00190E36" w:rsidP="00190E36">
      <w:pPr>
        <w:spacing w:after="0" w:line="240" w:lineRule="auto"/>
        <w:jc w:val="both"/>
        <w:rPr>
          <w:rFonts w:ascii="Times New Roman" w:hAnsi="Times New Roman" w:cs="Times New Roman"/>
          <w:color w:val="000000"/>
          <w:sz w:val="24"/>
          <w:szCs w:val="24"/>
          <w:lang w:val="hr-HR"/>
        </w:rPr>
      </w:pPr>
    </w:p>
    <w:p w:rsidR="00190E36" w:rsidRPr="004C35AC" w:rsidRDefault="00190E36" w:rsidP="00190E36">
      <w:pPr>
        <w:spacing w:after="0" w:line="240" w:lineRule="auto"/>
        <w:rPr>
          <w:rFonts w:ascii="Times New Roman" w:hAnsi="Times New Roman" w:cs="Times New Roman"/>
          <w:color w:val="000000"/>
          <w:sz w:val="24"/>
          <w:szCs w:val="24"/>
          <w:lang w:val="sr-Latn-CS"/>
        </w:rPr>
      </w:pPr>
    </w:p>
    <w:p w:rsidR="00190E36" w:rsidRDefault="00190E36" w:rsidP="00190E36">
      <w:pPr>
        <w:ind w:firstLine="567"/>
        <w:jc w:val="right"/>
        <w:rPr>
          <w:rFonts w:ascii="Times New Roman" w:hAnsi="Times New Roman" w:cs="Times New Roman"/>
          <w:color w:val="000000"/>
          <w:sz w:val="24"/>
          <w:szCs w:val="24"/>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190E36" w:rsidRDefault="00190E36" w:rsidP="00190E36">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OBRAZAC PONUDE SA OBRASCIMA KOJE PRIPREMA PONUĐ</w:t>
      </w:r>
      <w:r>
        <w:rPr>
          <w:i w:val="0"/>
          <w:iCs w:val="0"/>
          <w:color w:val="000000"/>
          <w:u w:val="none"/>
        </w:rPr>
        <w:t>AČ</w:t>
      </w: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Pr="00852493" w:rsidRDefault="00190E36" w:rsidP="00190E36">
      <w:pPr>
        <w:tabs>
          <w:tab w:val="left" w:pos="1950"/>
        </w:tabs>
        <w:rPr>
          <w:rFonts w:ascii="Times New Roman" w:hAnsi="Times New Roman" w:cs="Times New Roman"/>
          <w:color w:val="000000"/>
        </w:rPr>
      </w:pPr>
    </w:p>
    <w:p w:rsidR="00190E36" w:rsidRDefault="00190E36" w:rsidP="00190E36"/>
    <w:p w:rsidR="00190E36" w:rsidRPr="008A6C29" w:rsidRDefault="00190E36" w:rsidP="00190E36"/>
    <w:p w:rsidR="00190E36" w:rsidRPr="008A6C29" w:rsidRDefault="00190E36" w:rsidP="00190E36"/>
    <w:p w:rsidR="00190E36" w:rsidRPr="00852493" w:rsidRDefault="00190E36" w:rsidP="00190E36">
      <w:pPr>
        <w:jc w:val="center"/>
        <w:rPr>
          <w:rFonts w:ascii="Times New Roman" w:hAnsi="Times New Roman" w:cs="Times New Roman"/>
        </w:rPr>
      </w:pPr>
    </w:p>
    <w:p w:rsidR="00190E36" w:rsidRPr="00852493" w:rsidRDefault="00190E36" w:rsidP="00190E36">
      <w:pPr>
        <w:rPr>
          <w:rFonts w:ascii="Times New Roman" w:hAnsi="Times New Roman" w:cs="Times New Roman"/>
        </w:rPr>
      </w:pPr>
    </w:p>
    <w:p w:rsidR="00190E36" w:rsidRPr="005B4D09" w:rsidRDefault="00190E36" w:rsidP="00190E36">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t>NASLOVNA STRANA PONUDE</w:t>
      </w:r>
    </w:p>
    <w:p w:rsidR="00190E36" w:rsidRPr="005B4D09" w:rsidRDefault="00190E36" w:rsidP="00190E36">
      <w:pPr>
        <w:tabs>
          <w:tab w:val="left" w:pos="1950"/>
        </w:tabs>
        <w:jc w:val="both"/>
        <w:rPr>
          <w:rFonts w:ascii="Times New Roman" w:hAnsi="Times New Roman" w:cs="Times New Roman"/>
          <w:color w:val="000000"/>
        </w:rPr>
      </w:pPr>
    </w:p>
    <w:p w:rsidR="00190E36" w:rsidRPr="005B4D09" w:rsidRDefault="00190E36" w:rsidP="00190E36">
      <w:pPr>
        <w:tabs>
          <w:tab w:val="left" w:pos="1950"/>
        </w:tabs>
        <w:jc w:val="both"/>
        <w:rPr>
          <w:rFonts w:ascii="Times New Roman" w:hAnsi="Times New Roman" w:cs="Times New Roman"/>
          <w:color w:val="000000"/>
        </w:rPr>
      </w:pPr>
    </w:p>
    <w:p w:rsidR="00190E36" w:rsidRPr="00B95594" w:rsidRDefault="00190E36" w:rsidP="00190E36">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r w:rsidRPr="00B95594">
        <w:rPr>
          <w:rFonts w:ascii="Times New Roman" w:hAnsi="Times New Roman" w:cs="Times New Roman"/>
          <w:color w:val="000000"/>
          <w:u w:val="single"/>
        </w:rPr>
        <w:t xml:space="preserve"> </w:t>
      </w:r>
    </w:p>
    <w:p w:rsidR="00190E36" w:rsidRPr="005B4D09" w:rsidRDefault="00190E36" w:rsidP="00190E36">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190E36" w:rsidRDefault="00190E36" w:rsidP="00190E36">
      <w:pPr>
        <w:tabs>
          <w:tab w:val="left" w:pos="1950"/>
        </w:tabs>
        <w:jc w:val="right"/>
        <w:rPr>
          <w:rFonts w:ascii="Times New Roman" w:hAnsi="Times New Roman" w:cs="Times New Roman"/>
          <w:color w:val="000000"/>
          <w:sz w:val="24"/>
          <w:szCs w:val="24"/>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OPSTINI ZABLJAK</w:t>
      </w:r>
      <w:r w:rsidRPr="00B95594">
        <w:rPr>
          <w:rFonts w:ascii="Times New Roman" w:hAnsi="Times New Roman" w:cs="Times New Roman"/>
          <w:color w:val="000000"/>
          <w:sz w:val="24"/>
          <w:szCs w:val="24"/>
          <w:u w:val="single"/>
        </w:rPr>
        <w:tab/>
      </w:r>
      <w:r w:rsidRPr="00B95594">
        <w:rPr>
          <w:rFonts w:ascii="Times New Roman" w:hAnsi="Times New Roman" w:cs="Times New Roman"/>
          <w:color w:val="000000"/>
          <w:sz w:val="24"/>
          <w:szCs w:val="24"/>
          <w:u w:val="single"/>
        </w:rPr>
        <w:tab/>
      </w:r>
    </w:p>
    <w:p w:rsidR="00190E36" w:rsidRDefault="00190E36" w:rsidP="00190E36">
      <w:pPr>
        <w:tabs>
          <w:tab w:val="left" w:pos="1950"/>
        </w:tabs>
        <w:jc w:val="right"/>
        <w:rPr>
          <w:rFonts w:ascii="Times New Roman" w:hAnsi="Times New Roman" w:cs="Times New Roman"/>
          <w:color w:val="000000"/>
          <w:sz w:val="24"/>
          <w:szCs w:val="24"/>
          <w:u w:val="single"/>
        </w:rPr>
      </w:pPr>
    </w:p>
    <w:p w:rsidR="00190E36" w:rsidRDefault="00190E36" w:rsidP="00190E36">
      <w:pPr>
        <w:tabs>
          <w:tab w:val="left" w:pos="1950"/>
        </w:tabs>
        <w:jc w:val="right"/>
        <w:rPr>
          <w:rFonts w:ascii="Times New Roman" w:hAnsi="Times New Roman" w:cs="Times New Roman"/>
          <w:color w:val="000000"/>
          <w:sz w:val="24"/>
          <w:szCs w:val="24"/>
          <w:u w:val="single"/>
        </w:rPr>
      </w:pPr>
    </w:p>
    <w:p w:rsidR="00190E36" w:rsidRDefault="00190E36" w:rsidP="00190E36">
      <w:pPr>
        <w:tabs>
          <w:tab w:val="left" w:pos="1950"/>
        </w:tabs>
        <w:jc w:val="right"/>
        <w:rPr>
          <w:rFonts w:ascii="Times New Roman" w:hAnsi="Times New Roman" w:cs="Times New Roman"/>
          <w:color w:val="000000"/>
          <w:sz w:val="24"/>
          <w:szCs w:val="24"/>
          <w:u w:val="single"/>
        </w:rPr>
      </w:pPr>
    </w:p>
    <w:p w:rsidR="00190E36" w:rsidRPr="005B4D09" w:rsidRDefault="00190E36" w:rsidP="00190E36">
      <w:pPr>
        <w:tabs>
          <w:tab w:val="left" w:pos="1950"/>
        </w:tabs>
        <w:jc w:val="right"/>
        <w:rPr>
          <w:rFonts w:ascii="Times New Roman" w:hAnsi="Times New Roman" w:cs="Times New Roman"/>
          <w:color w:val="000000"/>
        </w:rPr>
      </w:pPr>
    </w:p>
    <w:p w:rsidR="00190E36" w:rsidRPr="005B4D09" w:rsidRDefault="00190E36" w:rsidP="00190E36">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O</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N</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D</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p>
    <w:p w:rsidR="00190E36" w:rsidRPr="005B4D09" w:rsidRDefault="00190E36" w:rsidP="00190E36">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po Te</w:t>
      </w:r>
      <w:r>
        <w:rPr>
          <w:rFonts w:ascii="Times New Roman" w:hAnsi="Times New Roman" w:cs="Times New Roman"/>
          <w:b/>
          <w:bCs/>
          <w:color w:val="000000"/>
          <w:sz w:val="28"/>
          <w:szCs w:val="28"/>
        </w:rPr>
        <w:t>ndersk</w:t>
      </w:r>
      <w:r w:rsidR="00F53EDF">
        <w:rPr>
          <w:rFonts w:ascii="Times New Roman" w:hAnsi="Times New Roman" w:cs="Times New Roman"/>
          <w:b/>
          <w:bCs/>
          <w:color w:val="000000"/>
          <w:sz w:val="28"/>
          <w:szCs w:val="28"/>
        </w:rPr>
        <w:t>oj dokumentaciji broj  031/15-01-</w:t>
      </w:r>
      <w:r w:rsidR="002D0BF8">
        <w:rPr>
          <w:rFonts w:ascii="Times New Roman" w:hAnsi="Times New Roman" w:cs="Times New Roman"/>
          <w:b/>
          <w:bCs/>
          <w:color w:val="000000"/>
          <w:sz w:val="28"/>
          <w:szCs w:val="28"/>
        </w:rPr>
        <w:t xml:space="preserve">46 </w:t>
      </w:r>
      <w:r w:rsidR="00F53EDF">
        <w:rPr>
          <w:rFonts w:ascii="Times New Roman" w:hAnsi="Times New Roman" w:cs="Times New Roman"/>
          <w:b/>
          <w:bCs/>
          <w:color w:val="000000"/>
          <w:sz w:val="28"/>
          <w:szCs w:val="28"/>
        </w:rPr>
        <w:t xml:space="preserve"> od  </w:t>
      </w:r>
      <w:r w:rsidR="002D0BF8">
        <w:rPr>
          <w:rFonts w:ascii="Times New Roman" w:hAnsi="Times New Roman" w:cs="Times New Roman"/>
          <w:b/>
          <w:bCs/>
          <w:color w:val="000000"/>
          <w:sz w:val="28"/>
          <w:szCs w:val="28"/>
        </w:rPr>
        <w:t>11</w:t>
      </w:r>
      <w:r w:rsidR="00F53EDF">
        <w:rPr>
          <w:rFonts w:ascii="Times New Roman" w:hAnsi="Times New Roman" w:cs="Times New Roman"/>
          <w:b/>
          <w:bCs/>
          <w:color w:val="000000"/>
          <w:sz w:val="28"/>
          <w:szCs w:val="28"/>
        </w:rPr>
        <w:t>.09</w:t>
      </w:r>
      <w:r>
        <w:rPr>
          <w:rFonts w:ascii="Times New Roman" w:hAnsi="Times New Roman" w:cs="Times New Roman"/>
          <w:b/>
          <w:bCs/>
          <w:color w:val="000000"/>
          <w:sz w:val="28"/>
          <w:szCs w:val="28"/>
        </w:rPr>
        <w:t>.2015.</w:t>
      </w:r>
      <w:r w:rsidRPr="005B4D09">
        <w:rPr>
          <w:rFonts w:ascii="Times New Roman" w:hAnsi="Times New Roman" w:cs="Times New Roman"/>
          <w:b/>
          <w:bCs/>
          <w:color w:val="000000"/>
          <w:sz w:val="28"/>
          <w:szCs w:val="28"/>
        </w:rPr>
        <w:t xml:space="preserve"> godine </w:t>
      </w:r>
    </w:p>
    <w:p w:rsidR="00190E36" w:rsidRDefault="00190E36" w:rsidP="00190E36">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za na</w:t>
      </w:r>
      <w:r>
        <w:rPr>
          <w:rFonts w:ascii="Times New Roman" w:hAnsi="Times New Roman" w:cs="Times New Roman"/>
          <w:b/>
          <w:bCs/>
          <w:color w:val="000000"/>
          <w:sz w:val="28"/>
          <w:szCs w:val="28"/>
        </w:rPr>
        <w:t>bavku</w:t>
      </w:r>
    </w:p>
    <w:p w:rsidR="00190E36" w:rsidRPr="00027DC7" w:rsidRDefault="00190E36" w:rsidP="00190E36">
      <w:pPr>
        <w:tabs>
          <w:tab w:val="left" w:pos="1950"/>
        </w:tabs>
        <w:spacing w:after="0" w:line="240" w:lineRule="auto"/>
        <w:jc w:val="center"/>
        <w:rPr>
          <w:rFonts w:ascii="Times New Roman" w:hAnsi="Times New Roman" w:cs="Times New Roman"/>
          <w:bCs/>
          <w:color w:val="000000"/>
          <w:sz w:val="24"/>
          <w:szCs w:val="24"/>
        </w:rPr>
      </w:pPr>
      <w:r w:rsidRPr="00027DC7">
        <w:rPr>
          <w:rFonts w:ascii="Times New Roman" w:hAnsi="Times New Roman" w:cs="Times New Roman"/>
          <w:bCs/>
          <w:color w:val="000000"/>
          <w:sz w:val="24"/>
          <w:szCs w:val="24"/>
        </w:rPr>
        <w:t xml:space="preserve">Izvođenje istražnih bušotina u selu Mala Crna Gora </w:t>
      </w:r>
      <w:r>
        <w:rPr>
          <w:rFonts w:ascii="Times New Roman" w:hAnsi="Times New Roman" w:cs="Times New Roman"/>
          <w:bCs/>
          <w:color w:val="000000"/>
          <w:sz w:val="24"/>
          <w:szCs w:val="24"/>
        </w:rPr>
        <w:t xml:space="preserve"> Zabljaku</w:t>
      </w:r>
      <w:r w:rsidRPr="00027DC7">
        <w:rPr>
          <w:rFonts w:ascii="Times New Roman" w:hAnsi="Times New Roman" w:cs="Times New Roman"/>
          <w:bCs/>
          <w:color w:val="000000"/>
          <w:sz w:val="24"/>
          <w:szCs w:val="24"/>
        </w:rPr>
        <w:t xml:space="preserve"> </w:t>
      </w:r>
    </w:p>
    <w:p w:rsidR="00190E36" w:rsidRPr="005B4D09" w:rsidRDefault="00190E36" w:rsidP="00190E36">
      <w:pPr>
        <w:tabs>
          <w:tab w:val="left" w:pos="1950"/>
        </w:tabs>
        <w:spacing w:after="0" w:line="240" w:lineRule="auto"/>
        <w:jc w:val="center"/>
        <w:rPr>
          <w:rFonts w:ascii="Times New Roman" w:hAnsi="Times New Roman" w:cs="Times New Roman"/>
          <w:b/>
          <w:bCs/>
          <w:color w:val="000000"/>
        </w:rPr>
      </w:pPr>
      <w:r w:rsidRPr="00B95594">
        <w:rPr>
          <w:rFonts w:ascii="Times New Roman" w:hAnsi="Times New Roman" w:cs="Times New Roman"/>
          <w:color w:val="000000"/>
        </w:rPr>
        <w:t>(</w:t>
      </w:r>
      <w:r w:rsidRPr="00B95594">
        <w:rPr>
          <w:rFonts w:ascii="Times New Roman" w:hAnsi="Times New Roman" w:cs="Times New Roman"/>
          <w:i/>
          <w:iCs/>
          <w:color w:val="000000"/>
        </w:rPr>
        <w:t>opis predmeta nabavke</w:t>
      </w:r>
      <w:r w:rsidRPr="00B95594">
        <w:rPr>
          <w:rFonts w:ascii="Times New Roman" w:hAnsi="Times New Roman" w:cs="Times New Roman"/>
          <w:color w:val="000000"/>
        </w:rPr>
        <w:t>)</w:t>
      </w:r>
      <w:r w:rsidRPr="00B95594">
        <w:rPr>
          <w:rFonts w:ascii="Times New Roman" w:hAnsi="Times New Roman" w:cs="Times New Roman"/>
          <w:b/>
          <w:bCs/>
          <w:color w:val="000000"/>
        </w:rPr>
        <w:t xml:space="preserve"> </w:t>
      </w:r>
    </w:p>
    <w:p w:rsidR="00190E36" w:rsidRPr="005B4D09" w:rsidRDefault="00190E36" w:rsidP="00190E36">
      <w:pPr>
        <w:tabs>
          <w:tab w:val="left" w:pos="1950"/>
        </w:tabs>
        <w:jc w:val="center"/>
        <w:rPr>
          <w:rFonts w:ascii="Times New Roman" w:hAnsi="Times New Roman" w:cs="Times New Roman"/>
          <w:color w:val="000000"/>
          <w:sz w:val="24"/>
          <w:szCs w:val="24"/>
        </w:rPr>
      </w:pPr>
    </w:p>
    <w:p w:rsidR="00190E36" w:rsidRDefault="00190E36" w:rsidP="00190E36">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190E36" w:rsidRPr="005B4D09" w:rsidRDefault="00190E36" w:rsidP="00190E36">
      <w:pPr>
        <w:tabs>
          <w:tab w:val="left" w:pos="1950"/>
        </w:tabs>
        <w:jc w:val="center"/>
        <w:rPr>
          <w:rFonts w:ascii="Times New Roman" w:hAnsi="Times New Roman" w:cs="Times New Roman"/>
          <w:b/>
          <w:bCs/>
          <w:color w:val="000000"/>
          <w:sz w:val="24"/>
          <w:szCs w:val="24"/>
        </w:rPr>
      </w:pPr>
    </w:p>
    <w:p w:rsidR="00190E36" w:rsidRDefault="00190E36" w:rsidP="00190E36">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Predmet nabavke u cjelosti</w:t>
      </w:r>
    </w:p>
    <w:p w:rsidR="00190E36" w:rsidRPr="005B4D09" w:rsidRDefault="00190E36" w:rsidP="00190E36">
      <w:pPr>
        <w:tabs>
          <w:tab w:val="left" w:pos="1950"/>
        </w:tabs>
        <w:rPr>
          <w:rFonts w:ascii="Times New Roman" w:hAnsi="Times New Roman" w:cs="Times New Roman"/>
          <w:color w:val="000000"/>
          <w:sz w:val="28"/>
          <w:szCs w:val="28"/>
        </w:rPr>
      </w:pPr>
    </w:p>
    <w:p w:rsidR="00190E36" w:rsidRPr="00852493" w:rsidRDefault="00190E36" w:rsidP="00190E36">
      <w:pPr>
        <w:rPr>
          <w:rFonts w:ascii="Times New Roman" w:hAnsi="Times New Roman" w:cs="Times New Roman"/>
        </w:rPr>
      </w:pPr>
    </w:p>
    <w:p w:rsidR="00190E36" w:rsidRDefault="00190E36" w:rsidP="00190E36">
      <w:pPr>
        <w:rPr>
          <w:rFonts w:ascii="Times New Roman" w:hAnsi="Times New Roman" w:cs="Times New Roman"/>
        </w:rPr>
      </w:pPr>
    </w:p>
    <w:p w:rsidR="00190E36" w:rsidRPr="008A6C29" w:rsidRDefault="00190E36" w:rsidP="00190E36">
      <w:pPr>
        <w:rPr>
          <w:rFonts w:ascii="Times New Roman" w:hAnsi="Times New Roman" w:cs="Times New Roman"/>
          <w:b/>
          <w:bCs/>
          <w:color w:val="000000"/>
          <w:sz w:val="24"/>
          <w:szCs w:val="24"/>
          <w:lang w:eastAsia="zh-TW"/>
        </w:rPr>
      </w:pPr>
    </w:p>
    <w:p w:rsidR="00190E36" w:rsidRPr="00852493" w:rsidRDefault="00190E36" w:rsidP="00190E36">
      <w:pPr>
        <w:rPr>
          <w:rFonts w:ascii="Times New Roman" w:hAnsi="Times New Roman" w:cs="Times New Roman"/>
        </w:rPr>
      </w:pPr>
    </w:p>
    <w:p w:rsidR="00190E36" w:rsidRPr="00852493" w:rsidRDefault="00190E36" w:rsidP="00190E36">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6" w:name="_Toc417218202"/>
      <w:r w:rsidRPr="00852493">
        <w:rPr>
          <w:rFonts w:ascii="Times New Roman" w:hAnsi="Times New Roman" w:cs="Times New Roman"/>
          <w:color w:val="000000"/>
          <w:sz w:val="24"/>
          <w:szCs w:val="24"/>
        </w:rPr>
        <w:lastRenderedPageBreak/>
        <w:t>PODACI O PONUDI I PONUĐAČU</w:t>
      </w:r>
      <w:bookmarkEnd w:id="6"/>
    </w:p>
    <w:p w:rsidR="00190E36" w:rsidRPr="00852493" w:rsidRDefault="00190E36" w:rsidP="00190E36">
      <w:pPr>
        <w:pStyle w:val="Subtitle"/>
        <w:rPr>
          <w:rFonts w:ascii="Times New Roman" w:hAnsi="Times New Roman" w:cs="Times New Roman"/>
          <w:color w:val="000000"/>
        </w:rPr>
      </w:pPr>
    </w:p>
    <w:p w:rsidR="00190E36" w:rsidRPr="00852493" w:rsidRDefault="00190E36" w:rsidP="00190E36">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w:t>
      </w:r>
      <w:r w:rsidRPr="00852493">
        <w:rPr>
          <w:rFonts w:ascii="Times New Roman" w:hAnsi="Times New Roman" w:cs="Times New Roman"/>
          <w:b/>
          <w:bCs/>
          <w:sz w:val="24"/>
          <w:szCs w:val="24"/>
        </w:rPr>
        <w:t xml:space="preserve"> </w:t>
      </w:r>
      <w:r w:rsidRPr="00852493">
        <w:rPr>
          <w:rFonts w:ascii="Times New Roman" w:hAnsi="Times New Roman" w:cs="Times New Roman"/>
          <w:b/>
          <w:bCs/>
          <w:sz w:val="24"/>
          <w:szCs w:val="24"/>
          <w:lang w:val="sr-Latn-CS" w:eastAsia="sr-Latn-CS"/>
        </w:rPr>
        <w:t>kao:</w:t>
      </w:r>
    </w:p>
    <w:p w:rsidR="00190E36" w:rsidRPr="00852493" w:rsidRDefault="00190E36" w:rsidP="00190E36">
      <w:pPr>
        <w:spacing w:after="0" w:line="240" w:lineRule="auto"/>
        <w:jc w:val="center"/>
        <w:rPr>
          <w:rFonts w:ascii="Times New Roman" w:hAnsi="Times New Roman" w:cs="Times New Roman"/>
          <w:color w:val="000000"/>
          <w:lang w:val="sr-Latn-CS" w:eastAsia="sr-Latn-CS"/>
        </w:rPr>
      </w:pPr>
    </w:p>
    <w:p w:rsidR="00190E36" w:rsidRPr="00852493" w:rsidRDefault="00190E36" w:rsidP="00190E36">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w:t>
      </w:r>
    </w:p>
    <w:p w:rsidR="00190E36" w:rsidRPr="00852493" w:rsidRDefault="00190E36" w:rsidP="00190E36">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190E36" w:rsidRPr="00852493" w:rsidRDefault="00190E36" w:rsidP="00190E36">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r w:rsidRPr="00852493">
        <w:rPr>
          <w:rFonts w:ascii="Times New Roman" w:hAnsi="Times New Roman" w:cs="Times New Roman"/>
          <w:color w:val="000000"/>
          <w:sz w:val="24"/>
          <w:szCs w:val="24"/>
          <w:lang w:eastAsia="sr-Latn-CS"/>
        </w:rPr>
        <w:t xml:space="preserve"> </w:t>
      </w:r>
    </w:p>
    <w:p w:rsidR="00190E36" w:rsidRPr="00852493" w:rsidRDefault="00190E36" w:rsidP="00190E36">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190E36" w:rsidRPr="00852493" w:rsidRDefault="00190E36" w:rsidP="00190E36">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Zajednička ponuda</w:t>
      </w:r>
    </w:p>
    <w:p w:rsidR="00190E36" w:rsidRPr="00852493" w:rsidRDefault="00190E36" w:rsidP="00190E36">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190E36" w:rsidRPr="00852493" w:rsidRDefault="00190E36" w:rsidP="00190E36">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190E36" w:rsidRPr="00852493" w:rsidRDefault="00190E36" w:rsidP="00190E36">
      <w:pPr>
        <w:rPr>
          <w:rFonts w:ascii="Times New Roman" w:hAnsi="Times New Roman" w:cs="Times New Roman"/>
        </w:rPr>
      </w:pPr>
    </w:p>
    <w:p w:rsidR="00190E36" w:rsidRPr="00852493" w:rsidRDefault="00190E36" w:rsidP="00190E36">
      <w:pPr>
        <w:pStyle w:val="Heading2"/>
        <w:jc w:val="both"/>
        <w:rPr>
          <w:rFonts w:ascii="Times New Roman" w:hAnsi="Times New Roman" w:cs="Times New Roman"/>
          <w:color w:val="000000"/>
        </w:rPr>
      </w:pPr>
    </w:p>
    <w:p w:rsidR="00190E36" w:rsidRPr="00852493" w:rsidRDefault="00190E36" w:rsidP="00190E36">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190E36" w:rsidRPr="00852493" w:rsidRDefault="00190E36" w:rsidP="00190E36">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190E36" w:rsidRPr="00FA2239" w:rsidTr="002D0BF8">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756"/>
        </w:trPr>
        <w:tc>
          <w:tcPr>
            <w:tcW w:w="4393"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6"/>
            </w:r>
          </w:p>
        </w:tc>
        <w:tc>
          <w:tcPr>
            <w:tcW w:w="4235"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756"/>
        </w:trPr>
        <w:tc>
          <w:tcPr>
            <w:tcW w:w="4393"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756"/>
        </w:trPr>
        <w:tc>
          <w:tcPr>
            <w:tcW w:w="4393"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756"/>
        </w:trPr>
        <w:tc>
          <w:tcPr>
            <w:tcW w:w="4393"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756"/>
        </w:trPr>
        <w:tc>
          <w:tcPr>
            <w:tcW w:w="4393"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745"/>
        </w:trPr>
        <w:tc>
          <w:tcPr>
            <w:tcW w:w="4393"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745"/>
        </w:trPr>
        <w:tc>
          <w:tcPr>
            <w:tcW w:w="4393" w:type="dxa"/>
            <w:vMerge w:val="restart"/>
            <w:tcBorders>
              <w:top w:val="nil"/>
              <w:left w:val="single" w:sz="4" w:space="0" w:color="auto"/>
              <w:right w:val="single" w:sz="4" w:space="0" w:color="auto"/>
            </w:tcBorders>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190E36" w:rsidRPr="00FA2239" w:rsidTr="002D0BF8">
        <w:trPr>
          <w:trHeight w:val="745"/>
        </w:trPr>
        <w:tc>
          <w:tcPr>
            <w:tcW w:w="4393" w:type="dxa"/>
            <w:vMerge/>
            <w:tcBorders>
              <w:left w:val="single" w:sz="4" w:space="0" w:color="auto"/>
              <w:bottom w:val="single" w:sz="4" w:space="0" w:color="auto"/>
              <w:right w:val="single" w:sz="4" w:space="0" w:color="auto"/>
            </w:tcBorders>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190E36" w:rsidRPr="00FA2239" w:rsidTr="002D0BF8">
        <w:trPr>
          <w:trHeight w:val="745"/>
        </w:trPr>
        <w:tc>
          <w:tcPr>
            <w:tcW w:w="4393"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7"/>
      </w:r>
    </w:p>
    <w:p w:rsidR="00190E36" w:rsidRPr="00852493" w:rsidRDefault="00190E36" w:rsidP="00190E36">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190E36" w:rsidRPr="00FA2239" w:rsidTr="002D0BF8">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654"/>
        </w:trPr>
        <w:tc>
          <w:tcPr>
            <w:tcW w:w="4458"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803"/>
        </w:trPr>
        <w:tc>
          <w:tcPr>
            <w:tcW w:w="4458"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523"/>
        </w:trPr>
        <w:tc>
          <w:tcPr>
            <w:tcW w:w="4458"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648"/>
        </w:trPr>
        <w:tc>
          <w:tcPr>
            <w:tcW w:w="4458"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797"/>
        </w:trPr>
        <w:tc>
          <w:tcPr>
            <w:tcW w:w="4458"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959"/>
        </w:trPr>
        <w:tc>
          <w:tcPr>
            <w:tcW w:w="4458"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1165"/>
        </w:trPr>
        <w:tc>
          <w:tcPr>
            <w:tcW w:w="4458" w:type="dxa"/>
            <w:tcBorders>
              <w:top w:val="nil"/>
              <w:left w:val="single" w:sz="4" w:space="0" w:color="auto"/>
              <w:bottom w:val="single" w:sz="4" w:space="0" w:color="auto"/>
              <w:right w:val="single" w:sz="4" w:space="0" w:color="auto"/>
            </w:tcBorders>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1165"/>
        </w:trPr>
        <w:tc>
          <w:tcPr>
            <w:tcW w:w="4458" w:type="dxa"/>
            <w:tcBorders>
              <w:top w:val="nil"/>
              <w:left w:val="single" w:sz="4" w:space="0" w:color="auto"/>
              <w:bottom w:val="single" w:sz="4" w:space="0" w:color="auto"/>
              <w:right w:val="single" w:sz="4" w:space="0" w:color="auto"/>
            </w:tcBorders>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1165"/>
        </w:trPr>
        <w:tc>
          <w:tcPr>
            <w:tcW w:w="4458"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190E36" w:rsidRPr="00852493" w:rsidRDefault="00190E36" w:rsidP="00190E36">
      <w:pPr>
        <w:jc w:val="both"/>
        <w:rPr>
          <w:rFonts w:ascii="Times New Roman" w:hAnsi="Times New Roman" w:cs="Times New Roman"/>
          <w:b/>
          <w:bCs/>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t xml:space="preserve"> </w:t>
      </w:r>
      <w:r w:rsidRPr="00852493">
        <w:rPr>
          <w:rStyle w:val="FootnoteReference"/>
          <w:rFonts w:ascii="Times New Roman" w:hAnsi="Times New Roman" w:cs="Times New Roman"/>
          <w:b/>
          <w:bCs/>
          <w:color w:val="000000"/>
          <w:sz w:val="24"/>
          <w:szCs w:val="24"/>
          <w:lang w:val="sr-Latn-CS" w:eastAsia="sr-Latn-CS"/>
        </w:rPr>
        <w:footnoteReference w:id="9"/>
      </w:r>
    </w:p>
    <w:p w:rsidR="00190E36" w:rsidRPr="00852493" w:rsidRDefault="00190E36" w:rsidP="00190E36">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190E36" w:rsidRPr="00FA2239" w:rsidTr="002D0BF8">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p>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p>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705"/>
          <w:jc w:val="center"/>
        </w:trPr>
        <w:tc>
          <w:tcPr>
            <w:tcW w:w="4191" w:type="dxa"/>
            <w:vMerge w:val="restart"/>
            <w:tcBorders>
              <w:top w:val="nil"/>
              <w:left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190E36" w:rsidRPr="00FA2239" w:rsidTr="002D0BF8">
        <w:trPr>
          <w:trHeight w:val="705"/>
          <w:jc w:val="center"/>
        </w:trPr>
        <w:tc>
          <w:tcPr>
            <w:tcW w:w="4191" w:type="dxa"/>
            <w:vMerge/>
            <w:tcBorders>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190E36" w:rsidRPr="00FA2239" w:rsidTr="002D0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p>
        </w:tc>
      </w:tr>
      <w:tr w:rsidR="00190E36" w:rsidRPr="00FA2239" w:rsidTr="002D0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p>
        </w:tc>
      </w:tr>
      <w:tr w:rsidR="00190E36" w:rsidRPr="00FA2239" w:rsidTr="002D0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190E36" w:rsidRPr="00852493" w:rsidRDefault="00190E36" w:rsidP="00190E36">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190E36" w:rsidRPr="00FA2239" w:rsidTr="002D0BF8">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825"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740"/>
          <w:jc w:val="center"/>
        </w:trPr>
        <w:tc>
          <w:tcPr>
            <w:tcW w:w="4196" w:type="dxa"/>
            <w:vMerge w:val="restart"/>
            <w:tcBorders>
              <w:top w:val="nil"/>
              <w:left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190E36" w:rsidRPr="00FA2239" w:rsidTr="002D0BF8">
        <w:trPr>
          <w:trHeight w:val="740"/>
          <w:jc w:val="center"/>
        </w:trPr>
        <w:tc>
          <w:tcPr>
            <w:tcW w:w="4196" w:type="dxa"/>
            <w:vMerge/>
            <w:tcBorders>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190E36" w:rsidRPr="00FA2239" w:rsidTr="002D0BF8">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190E36" w:rsidRPr="00852493" w:rsidRDefault="00190E36" w:rsidP="002D0BF8">
            <w:pPr>
              <w:jc w:val="both"/>
              <w:rPr>
                <w:rFonts w:ascii="Times New Roman" w:hAnsi="Times New Roman" w:cs="Times New Roman"/>
                <w:color w:val="000000"/>
                <w:lang w:val="sr-Latn-CS" w:eastAsia="sr-Latn-CS"/>
              </w:rPr>
            </w:pPr>
          </w:p>
          <w:p w:rsidR="00190E36" w:rsidRPr="00FA2239" w:rsidRDefault="00190E36" w:rsidP="002D0BF8">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190E36" w:rsidRPr="00FA2239" w:rsidRDefault="00190E36" w:rsidP="002D0BF8">
            <w:pPr>
              <w:ind w:left="15"/>
              <w:jc w:val="both"/>
              <w:rPr>
                <w:rFonts w:ascii="Times New Roman" w:hAnsi="Times New Roman" w:cs="Times New Roman"/>
                <w:i/>
                <w:iCs/>
                <w:color w:val="000000"/>
              </w:rPr>
            </w:pPr>
          </w:p>
        </w:tc>
      </w:tr>
    </w:tbl>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11"/>
      </w:r>
      <w:r w:rsidRPr="00852493">
        <w:rPr>
          <w:rFonts w:ascii="Times New Roman" w:hAnsi="Times New Roman" w:cs="Times New Roman"/>
          <w:b/>
          <w:bCs/>
          <w:sz w:val="24"/>
          <w:szCs w:val="24"/>
          <w:lang w:val="sr-Latn-CS" w:eastAsia="sr-Latn-CS"/>
        </w:rPr>
        <w:t>:</w:t>
      </w:r>
    </w:p>
    <w:p w:rsidR="00190E36" w:rsidRPr="00852493" w:rsidRDefault="00190E36" w:rsidP="00190E36">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190E36" w:rsidRPr="00FA2239" w:rsidTr="002D0BF8">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tc>
        <w:tc>
          <w:tcPr>
            <w:tcW w:w="4914"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716"/>
          <w:jc w:val="center"/>
        </w:trPr>
        <w:tc>
          <w:tcPr>
            <w:tcW w:w="4274" w:type="dxa"/>
            <w:vMerge w:val="restart"/>
            <w:tcBorders>
              <w:top w:val="nil"/>
              <w:left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190E36" w:rsidRPr="00FA2239" w:rsidTr="002D0BF8">
        <w:trPr>
          <w:trHeight w:val="716"/>
          <w:jc w:val="center"/>
        </w:trPr>
        <w:tc>
          <w:tcPr>
            <w:tcW w:w="4274" w:type="dxa"/>
            <w:vMerge/>
            <w:tcBorders>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190E36" w:rsidRPr="00FA2239" w:rsidTr="002D0BF8">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190E36" w:rsidRPr="00852493" w:rsidRDefault="00190E36" w:rsidP="002D0BF8">
            <w:pPr>
              <w:jc w:val="both"/>
              <w:rPr>
                <w:rFonts w:ascii="Times New Roman" w:hAnsi="Times New Roman" w:cs="Times New Roman"/>
                <w:color w:val="000000"/>
                <w:lang w:val="sr-Latn-CS" w:eastAsia="sr-Latn-CS"/>
              </w:rPr>
            </w:pPr>
          </w:p>
          <w:p w:rsidR="00190E36" w:rsidRPr="00FA2239" w:rsidRDefault="00190E36" w:rsidP="002D0BF8">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190E36" w:rsidRPr="00FA2239" w:rsidRDefault="00190E36" w:rsidP="002D0BF8">
            <w:pPr>
              <w:ind w:left="15"/>
              <w:jc w:val="both"/>
              <w:rPr>
                <w:rFonts w:ascii="Times New Roman" w:hAnsi="Times New Roman" w:cs="Times New Roman"/>
                <w:i/>
                <w:iCs/>
                <w:color w:val="000000"/>
              </w:rPr>
            </w:pPr>
          </w:p>
        </w:tc>
      </w:tr>
    </w:tbl>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jc w:val="both"/>
        <w:rPr>
          <w:rFonts w:ascii="Times New Roman" w:hAnsi="Times New Roman" w:cs="Times New Roman"/>
          <w:i/>
          <w:iCs/>
          <w:color w:val="000000"/>
        </w:rPr>
      </w:pPr>
    </w:p>
    <w:p w:rsidR="00190E36" w:rsidRPr="00852493" w:rsidRDefault="00190E36" w:rsidP="00190E36">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3"/>
      </w:r>
    </w:p>
    <w:tbl>
      <w:tblPr>
        <w:tblW w:w="8992" w:type="dxa"/>
        <w:tblInd w:w="2" w:type="dxa"/>
        <w:tblCellMar>
          <w:left w:w="70" w:type="dxa"/>
          <w:right w:w="70" w:type="dxa"/>
        </w:tblCellMar>
        <w:tblLook w:val="00A0"/>
      </w:tblPr>
      <w:tblGrid>
        <w:gridCol w:w="4323"/>
        <w:gridCol w:w="2182"/>
        <w:gridCol w:w="2487"/>
      </w:tblGrid>
      <w:tr w:rsidR="00190E36" w:rsidRPr="00FA2239" w:rsidTr="002D0BF8">
        <w:trPr>
          <w:trHeight w:val="422"/>
        </w:trPr>
        <w:tc>
          <w:tcPr>
            <w:tcW w:w="4323" w:type="dxa"/>
            <w:tcBorders>
              <w:top w:val="nil"/>
              <w:left w:val="nil"/>
              <w:bottom w:val="nil"/>
              <w:right w:val="nil"/>
            </w:tcBorders>
            <w:noWrap/>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190E36" w:rsidRPr="00852493" w:rsidRDefault="00190E36" w:rsidP="002D0BF8">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190E36" w:rsidRPr="00852493" w:rsidRDefault="00190E36" w:rsidP="002D0BF8">
            <w:pPr>
              <w:spacing w:after="0" w:line="240" w:lineRule="auto"/>
              <w:rPr>
                <w:rFonts w:ascii="Times New Roman" w:hAnsi="Times New Roman" w:cs="Times New Roman"/>
                <w:color w:val="000000"/>
                <w:lang w:val="sr-Latn-CS" w:eastAsia="sr-Latn-CS"/>
              </w:rPr>
            </w:pPr>
          </w:p>
        </w:tc>
      </w:tr>
      <w:tr w:rsidR="00190E36" w:rsidRPr="00FA2239" w:rsidTr="002D0BF8">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486"/>
        </w:trPr>
        <w:tc>
          <w:tcPr>
            <w:tcW w:w="4323"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4"/>
            </w:r>
          </w:p>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597"/>
        </w:trPr>
        <w:tc>
          <w:tcPr>
            <w:tcW w:w="4323"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388"/>
        </w:trPr>
        <w:tc>
          <w:tcPr>
            <w:tcW w:w="4323"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481"/>
        </w:trPr>
        <w:tc>
          <w:tcPr>
            <w:tcW w:w="4323"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592"/>
        </w:trPr>
        <w:tc>
          <w:tcPr>
            <w:tcW w:w="4323"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712"/>
        </w:trPr>
        <w:tc>
          <w:tcPr>
            <w:tcW w:w="4323"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865"/>
        </w:trPr>
        <w:tc>
          <w:tcPr>
            <w:tcW w:w="4323" w:type="dxa"/>
            <w:tcBorders>
              <w:top w:val="nil"/>
              <w:left w:val="single" w:sz="4" w:space="0" w:color="auto"/>
              <w:bottom w:val="single" w:sz="4" w:space="0" w:color="auto"/>
              <w:right w:val="single" w:sz="4" w:space="0" w:color="auto"/>
            </w:tcBorders>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865"/>
        </w:trPr>
        <w:tc>
          <w:tcPr>
            <w:tcW w:w="4323" w:type="dxa"/>
            <w:tcBorders>
              <w:top w:val="nil"/>
              <w:left w:val="single" w:sz="4" w:space="0" w:color="auto"/>
              <w:bottom w:val="single" w:sz="4" w:space="0" w:color="auto"/>
              <w:right w:val="single" w:sz="4" w:space="0" w:color="auto"/>
            </w:tcBorders>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865"/>
        </w:trPr>
        <w:tc>
          <w:tcPr>
            <w:tcW w:w="4323" w:type="dxa"/>
            <w:tcBorders>
              <w:top w:val="nil"/>
              <w:left w:val="single" w:sz="4" w:space="0" w:color="auto"/>
              <w:bottom w:val="single" w:sz="4" w:space="0" w:color="auto"/>
              <w:right w:val="single" w:sz="4" w:space="0" w:color="auto"/>
            </w:tcBorders>
            <w:noWrap/>
            <w:vAlign w:val="center"/>
          </w:tcPr>
          <w:p w:rsidR="00190E36" w:rsidRPr="00852493" w:rsidRDefault="00190E36" w:rsidP="002D0BF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190E36" w:rsidRPr="00852493" w:rsidRDefault="00190E36" w:rsidP="002D0BF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190E36" w:rsidRPr="00852493" w:rsidRDefault="00190E36" w:rsidP="00190E36">
      <w:pPr>
        <w:jc w:val="both"/>
        <w:rPr>
          <w:rFonts w:ascii="Times New Roman" w:hAnsi="Times New Roman" w:cs="Times New Roman"/>
          <w:b/>
          <w:bCs/>
          <w:i/>
          <w:iCs/>
          <w:color w:val="000000"/>
        </w:rPr>
      </w:pPr>
    </w:p>
    <w:p w:rsidR="00190E36" w:rsidRPr="00852493" w:rsidRDefault="00190E36" w:rsidP="00190E36">
      <w:pPr>
        <w:jc w:val="both"/>
        <w:rPr>
          <w:rFonts w:ascii="Times New Roman" w:hAnsi="Times New Roman" w:cs="Times New Roman"/>
          <w:i/>
          <w:iCs/>
          <w:color w:val="000000"/>
        </w:rPr>
        <w:sectPr w:rsidR="00190E36" w:rsidRPr="00852493" w:rsidSect="002D0BF8">
          <w:headerReference w:type="default" r:id="rId8"/>
          <w:footerReference w:type="default" r:id="rId9"/>
          <w:pgSz w:w="11906" w:h="16838" w:code="9"/>
          <w:pgMar w:top="1417" w:right="1417" w:bottom="1417" w:left="1417" w:header="708" w:footer="708" w:gutter="0"/>
          <w:cols w:space="708"/>
          <w:rtlGutter/>
          <w:docGrid w:linePitch="360"/>
        </w:sectPr>
      </w:pPr>
    </w:p>
    <w:p w:rsidR="00190E36" w:rsidRDefault="00190E36" w:rsidP="00190E36">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7" w:name="_Toc417218203"/>
      <w:r>
        <w:rPr>
          <w:rFonts w:ascii="Times New Roman" w:hAnsi="Times New Roman" w:cs="Times New Roman"/>
          <w:color w:val="000000"/>
          <w:sz w:val="24"/>
          <w:szCs w:val="24"/>
        </w:rPr>
        <w:lastRenderedPageBreak/>
        <w:t>FINANSIJSKI DIO PONUDE</w:t>
      </w:r>
      <w:bookmarkEnd w:id="7"/>
    </w:p>
    <w:p w:rsidR="00190E36" w:rsidRDefault="00190E36" w:rsidP="00190E36">
      <w:pPr>
        <w:jc w:val="both"/>
        <w:rPr>
          <w:rFonts w:ascii="Times New Roman" w:hAnsi="Times New Roman" w:cs="Times New Roman"/>
          <w:b/>
          <w:bCs/>
          <w:i/>
          <w:iCs/>
          <w:color w:val="000000"/>
        </w:rPr>
      </w:pPr>
    </w:p>
    <w:tbl>
      <w:tblPr>
        <w:tblW w:w="9782" w:type="dxa"/>
        <w:tblInd w:w="-214" w:type="dxa"/>
        <w:tblCellMar>
          <w:left w:w="70" w:type="dxa"/>
          <w:right w:w="70" w:type="dxa"/>
        </w:tblCellMar>
        <w:tblLook w:val="00A0"/>
      </w:tblPr>
      <w:tblGrid>
        <w:gridCol w:w="738"/>
        <w:gridCol w:w="1526"/>
        <w:gridCol w:w="1905"/>
        <w:gridCol w:w="878"/>
        <w:gridCol w:w="910"/>
        <w:gridCol w:w="961"/>
        <w:gridCol w:w="1059"/>
        <w:gridCol w:w="667"/>
        <w:gridCol w:w="1138"/>
      </w:tblGrid>
      <w:tr w:rsidR="00190E36" w:rsidTr="002D0BF8">
        <w:trPr>
          <w:trHeight w:val="1059"/>
        </w:trPr>
        <w:tc>
          <w:tcPr>
            <w:tcW w:w="738"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190E36" w:rsidRDefault="00190E36" w:rsidP="002D0BF8">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eastAsia="sr-Latn-CS"/>
              </w:rPr>
              <w:t>r.b.</w:t>
            </w:r>
          </w:p>
        </w:tc>
        <w:tc>
          <w:tcPr>
            <w:tcW w:w="1526" w:type="dxa"/>
            <w:tcBorders>
              <w:top w:val="single" w:sz="8" w:space="0" w:color="auto"/>
              <w:left w:val="nil"/>
              <w:bottom w:val="single" w:sz="8" w:space="0" w:color="auto"/>
              <w:right w:val="single" w:sz="4" w:space="0" w:color="auto"/>
            </w:tcBorders>
            <w:shd w:val="clear" w:color="auto" w:fill="D9D9D9"/>
            <w:vAlign w:val="center"/>
            <w:hideMark/>
          </w:tcPr>
          <w:p w:rsidR="00190E36" w:rsidRDefault="00190E36" w:rsidP="002D0BF8">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opis predmeta</w:t>
            </w:r>
          </w:p>
        </w:tc>
        <w:tc>
          <w:tcPr>
            <w:tcW w:w="1905"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190E36" w:rsidRDefault="00190E36" w:rsidP="002D0BF8">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hideMark/>
          </w:tcPr>
          <w:p w:rsidR="00190E36" w:rsidRDefault="00190E36" w:rsidP="002D0BF8">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jedinica mjere</w:t>
            </w:r>
          </w:p>
        </w:tc>
        <w:tc>
          <w:tcPr>
            <w:tcW w:w="910" w:type="dxa"/>
            <w:tcBorders>
              <w:top w:val="single" w:sz="8" w:space="0" w:color="auto"/>
              <w:left w:val="nil"/>
              <w:bottom w:val="single" w:sz="8" w:space="0" w:color="auto"/>
              <w:right w:val="single" w:sz="8" w:space="0" w:color="auto"/>
            </w:tcBorders>
            <w:shd w:val="clear" w:color="auto" w:fill="D9D9D9"/>
            <w:vAlign w:val="center"/>
            <w:hideMark/>
          </w:tcPr>
          <w:p w:rsidR="00190E36" w:rsidRDefault="00190E36" w:rsidP="002D0BF8">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količina</w:t>
            </w:r>
          </w:p>
        </w:tc>
        <w:tc>
          <w:tcPr>
            <w:tcW w:w="961" w:type="dxa"/>
            <w:tcBorders>
              <w:top w:val="single" w:sz="8" w:space="0" w:color="auto"/>
              <w:left w:val="nil"/>
              <w:bottom w:val="single" w:sz="8" w:space="0" w:color="auto"/>
              <w:right w:val="single" w:sz="8" w:space="0" w:color="auto"/>
            </w:tcBorders>
            <w:shd w:val="clear" w:color="auto" w:fill="D9D9D9"/>
            <w:vAlign w:val="center"/>
            <w:hideMark/>
          </w:tcPr>
          <w:p w:rsidR="00190E36" w:rsidRDefault="00190E36" w:rsidP="002D0BF8">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 xml:space="preserve">jedinična cijena bez </w:t>
            </w:r>
          </w:p>
          <w:p w:rsidR="00190E36" w:rsidRDefault="00190E36" w:rsidP="002D0BF8">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pdv-a</w:t>
            </w:r>
          </w:p>
        </w:tc>
        <w:tc>
          <w:tcPr>
            <w:tcW w:w="1059" w:type="dxa"/>
            <w:tcBorders>
              <w:top w:val="single" w:sz="8" w:space="0" w:color="auto"/>
              <w:left w:val="nil"/>
              <w:bottom w:val="single" w:sz="8" w:space="0" w:color="auto"/>
              <w:right w:val="single" w:sz="8" w:space="0" w:color="auto"/>
            </w:tcBorders>
            <w:shd w:val="clear" w:color="auto" w:fill="D9D9D9"/>
            <w:vAlign w:val="center"/>
            <w:hideMark/>
          </w:tcPr>
          <w:p w:rsidR="00190E36" w:rsidRDefault="00190E36" w:rsidP="002D0BF8">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ukupan iznos bez pdv-a</w:t>
            </w:r>
          </w:p>
        </w:tc>
        <w:tc>
          <w:tcPr>
            <w:tcW w:w="667" w:type="dxa"/>
            <w:tcBorders>
              <w:top w:val="single" w:sz="8" w:space="0" w:color="auto"/>
              <w:left w:val="nil"/>
              <w:bottom w:val="single" w:sz="8" w:space="0" w:color="auto"/>
              <w:right w:val="single" w:sz="8" w:space="0" w:color="auto"/>
            </w:tcBorders>
            <w:shd w:val="clear" w:color="auto" w:fill="D9D9D9"/>
            <w:vAlign w:val="center"/>
            <w:hideMark/>
          </w:tcPr>
          <w:p w:rsidR="00190E36" w:rsidRDefault="00190E36" w:rsidP="002D0BF8">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w:t>
            </w:r>
          </w:p>
        </w:tc>
        <w:tc>
          <w:tcPr>
            <w:tcW w:w="1138" w:type="dxa"/>
            <w:tcBorders>
              <w:top w:val="single" w:sz="8" w:space="0" w:color="auto"/>
              <w:left w:val="nil"/>
              <w:bottom w:val="single" w:sz="8" w:space="0" w:color="auto"/>
              <w:right w:val="single" w:sz="8" w:space="0" w:color="auto"/>
            </w:tcBorders>
            <w:shd w:val="clear" w:color="auto" w:fill="D9D9D9"/>
            <w:vAlign w:val="center"/>
            <w:hideMark/>
          </w:tcPr>
          <w:p w:rsidR="00190E36" w:rsidRDefault="00190E36" w:rsidP="002D0BF8">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ukupan iznos sa</w:t>
            </w:r>
          </w:p>
          <w:p w:rsidR="00190E36" w:rsidRDefault="00190E36" w:rsidP="002D0BF8">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pdv-om</w:t>
            </w:r>
          </w:p>
        </w:tc>
      </w:tr>
    </w:tbl>
    <w:p w:rsidR="00190E36" w:rsidRDefault="00190E36" w:rsidP="00190E36">
      <w:pPr>
        <w:jc w:val="both"/>
        <w:rPr>
          <w:rFonts w:ascii="Times New Roman" w:hAnsi="Times New Roman" w:cs="Times New Roman"/>
          <w:b/>
          <w:bCs/>
          <w:i/>
          <w:iCs/>
          <w:color w:val="000000"/>
        </w:rPr>
      </w:pPr>
    </w:p>
    <w:p w:rsidR="00190E36" w:rsidRDefault="00190E36" w:rsidP="00190E36">
      <w:pPr>
        <w:jc w:val="both"/>
        <w:rPr>
          <w:rFonts w:ascii="Times New Roman" w:hAnsi="Times New Roman" w:cs="Times New Roman"/>
          <w:b/>
          <w:bCs/>
          <w:i/>
          <w:iCs/>
          <w:color w:val="000000"/>
        </w:rPr>
      </w:pPr>
    </w:p>
    <w:tbl>
      <w:tblPr>
        <w:tblW w:w="9606" w:type="dxa"/>
        <w:tblLook w:val="04A0"/>
      </w:tblPr>
      <w:tblGrid>
        <w:gridCol w:w="534"/>
        <w:gridCol w:w="1529"/>
        <w:gridCol w:w="1826"/>
        <w:gridCol w:w="1048"/>
        <w:gridCol w:w="852"/>
        <w:gridCol w:w="990"/>
        <w:gridCol w:w="989"/>
        <w:gridCol w:w="707"/>
        <w:gridCol w:w="1131"/>
      </w:tblGrid>
      <w:tr w:rsidR="00190E36" w:rsidTr="002D0BF8">
        <w:trPr>
          <w:trHeight w:val="1620"/>
        </w:trPr>
        <w:tc>
          <w:tcPr>
            <w:tcW w:w="534" w:type="dxa"/>
            <w:tcBorders>
              <w:bottom w:val="single" w:sz="4" w:space="0" w:color="auto"/>
            </w:tcBorders>
          </w:tcPr>
          <w:p w:rsidR="00190E36" w:rsidRDefault="00190E36" w:rsidP="002D0BF8">
            <w:pPr>
              <w:jc w:val="center"/>
              <w:rPr>
                <w:rFonts w:ascii="Times New Roman" w:hAnsi="Times New Roman" w:cs="Times New Roman"/>
                <w:b/>
                <w:bCs/>
                <w:i/>
                <w:iCs/>
                <w:color w:val="000000"/>
              </w:rPr>
            </w:pPr>
          </w:p>
          <w:p w:rsidR="00190E36" w:rsidRDefault="00190E36" w:rsidP="002D0BF8">
            <w:pPr>
              <w:jc w:val="center"/>
              <w:rPr>
                <w:rFonts w:ascii="Times New Roman" w:hAnsi="Times New Roman" w:cs="Times New Roman"/>
                <w:b/>
                <w:bCs/>
                <w:i/>
                <w:iCs/>
                <w:color w:val="000000"/>
              </w:rPr>
            </w:pPr>
          </w:p>
          <w:p w:rsidR="00190E36" w:rsidRDefault="00190E36" w:rsidP="002D0BF8">
            <w:pPr>
              <w:jc w:val="center"/>
              <w:rPr>
                <w:rFonts w:ascii="Times New Roman" w:hAnsi="Times New Roman" w:cs="Times New Roman"/>
                <w:b/>
                <w:bCs/>
                <w:i/>
                <w:iCs/>
                <w:color w:val="000000"/>
              </w:rPr>
            </w:pPr>
          </w:p>
          <w:p w:rsidR="00190E36" w:rsidRDefault="00190E36" w:rsidP="002D0BF8">
            <w:pPr>
              <w:jc w:val="center"/>
              <w:rPr>
                <w:rFonts w:ascii="Times New Roman" w:hAnsi="Times New Roman" w:cs="Times New Roman"/>
                <w:b/>
                <w:bCs/>
                <w:i/>
                <w:iCs/>
                <w:color w:val="000000"/>
              </w:rPr>
            </w:pPr>
            <w:r>
              <w:rPr>
                <w:rFonts w:ascii="Times New Roman" w:hAnsi="Times New Roman" w:cs="Times New Roman"/>
                <w:b/>
                <w:bCs/>
                <w:i/>
                <w:iCs/>
                <w:color w:val="000000"/>
              </w:rPr>
              <w:t>1.</w:t>
            </w:r>
          </w:p>
        </w:tc>
        <w:tc>
          <w:tcPr>
            <w:tcW w:w="1529" w:type="dxa"/>
            <w:tcBorders>
              <w:bottom w:val="single" w:sz="4" w:space="0" w:color="auto"/>
            </w:tcBorders>
          </w:tcPr>
          <w:p w:rsidR="00190E36" w:rsidRDefault="00190E36" w:rsidP="002D0BF8">
            <w:pPr>
              <w:jc w:val="both"/>
              <w:rPr>
                <w:rFonts w:ascii="Times New Roman" w:hAnsi="Times New Roman" w:cs="Times New Roman"/>
                <w:b/>
                <w:bCs/>
                <w:i/>
                <w:iCs/>
                <w:color w:val="000000"/>
              </w:rPr>
            </w:pPr>
          </w:p>
          <w:p w:rsidR="00190E36" w:rsidRDefault="00190E36" w:rsidP="002D0BF8">
            <w:pPr>
              <w:jc w:val="both"/>
              <w:rPr>
                <w:rFonts w:ascii="Times New Roman" w:hAnsi="Times New Roman" w:cs="Times New Roman"/>
                <w:b/>
                <w:bCs/>
                <w:i/>
                <w:iCs/>
                <w:color w:val="000000"/>
              </w:rPr>
            </w:pPr>
          </w:p>
          <w:p w:rsidR="00190E36" w:rsidRDefault="00190E36" w:rsidP="002D0BF8">
            <w:pPr>
              <w:jc w:val="both"/>
              <w:rPr>
                <w:rFonts w:ascii="Times New Roman" w:hAnsi="Times New Roman" w:cs="Times New Roman"/>
                <w:b/>
                <w:bCs/>
                <w:i/>
                <w:iCs/>
                <w:color w:val="000000"/>
              </w:rPr>
            </w:pPr>
            <w:r>
              <w:rPr>
                <w:rFonts w:ascii="Times New Roman" w:hAnsi="Times New Roman" w:cs="Times New Roman"/>
                <w:b/>
                <w:bCs/>
                <w:i/>
                <w:iCs/>
                <w:color w:val="000000"/>
              </w:rPr>
              <w:t>Pripremni radovi</w:t>
            </w:r>
          </w:p>
        </w:tc>
        <w:tc>
          <w:tcPr>
            <w:tcW w:w="1826" w:type="dxa"/>
            <w:tcBorders>
              <w:bottom w:val="single" w:sz="4" w:space="0" w:color="auto"/>
            </w:tcBorders>
          </w:tcPr>
          <w:p w:rsidR="00190E36" w:rsidRDefault="00190E36" w:rsidP="002D0BF8">
            <w:pPr>
              <w:jc w:val="both"/>
              <w:rPr>
                <w:noProof/>
                <w:lang w:val="de-DE"/>
              </w:rPr>
            </w:pPr>
            <w:r>
              <w:rPr>
                <w:noProof/>
                <w:lang w:val="de-DE"/>
              </w:rPr>
              <w:t>Transport bušaće garniture, pribora i opreme za bušenje.</w:t>
            </w:r>
          </w:p>
          <w:p w:rsidR="00190E36" w:rsidRDefault="00190E36" w:rsidP="002D0BF8">
            <w:pPr>
              <w:jc w:val="both"/>
              <w:rPr>
                <w:noProof/>
                <w:lang w:val="de-DE"/>
              </w:rPr>
            </w:pPr>
          </w:p>
          <w:p w:rsidR="00190E36" w:rsidRDefault="00190E36" w:rsidP="002D0BF8">
            <w:pPr>
              <w:jc w:val="both"/>
              <w:rPr>
                <w:rFonts w:ascii="Times New Roman" w:hAnsi="Times New Roman" w:cs="Times New Roman"/>
                <w:b/>
                <w:bCs/>
                <w:i/>
                <w:iCs/>
                <w:color w:val="000000"/>
              </w:rPr>
            </w:pPr>
          </w:p>
        </w:tc>
        <w:tc>
          <w:tcPr>
            <w:tcW w:w="1048" w:type="dxa"/>
            <w:tcBorders>
              <w:bottom w:val="single" w:sz="4" w:space="0" w:color="auto"/>
            </w:tcBorders>
          </w:tcPr>
          <w:p w:rsidR="00190E36" w:rsidRPr="007E33D9" w:rsidRDefault="00190E36" w:rsidP="002D0BF8">
            <w:pPr>
              <w:jc w:val="both"/>
              <w:rPr>
                <w:rFonts w:ascii="Times New Roman" w:hAnsi="Times New Roman" w:cs="Times New Roman"/>
                <w:bCs/>
                <w:iCs/>
                <w:color w:val="000000"/>
              </w:rPr>
            </w:pPr>
            <w:r w:rsidRPr="007E33D9">
              <w:rPr>
                <w:rFonts w:ascii="Times New Roman" w:hAnsi="Times New Roman" w:cs="Times New Roman"/>
                <w:bCs/>
                <w:iCs/>
                <w:color w:val="000000"/>
              </w:rPr>
              <w:t>paušalno</w:t>
            </w:r>
          </w:p>
        </w:tc>
        <w:tc>
          <w:tcPr>
            <w:tcW w:w="852" w:type="dxa"/>
            <w:tcBorders>
              <w:bottom w:val="single" w:sz="4" w:space="0" w:color="auto"/>
            </w:tcBorders>
          </w:tcPr>
          <w:p w:rsidR="00190E36" w:rsidRDefault="00190E36" w:rsidP="002D0BF8">
            <w:pPr>
              <w:jc w:val="both"/>
              <w:rPr>
                <w:rFonts w:ascii="Times New Roman" w:hAnsi="Times New Roman" w:cs="Times New Roman"/>
                <w:b/>
                <w:bCs/>
                <w:i/>
                <w:iCs/>
                <w:color w:val="000000"/>
              </w:rPr>
            </w:pPr>
          </w:p>
        </w:tc>
        <w:tc>
          <w:tcPr>
            <w:tcW w:w="990" w:type="dxa"/>
            <w:tcBorders>
              <w:bottom w:val="single" w:sz="4" w:space="0" w:color="auto"/>
            </w:tcBorders>
          </w:tcPr>
          <w:p w:rsidR="00190E36" w:rsidRDefault="00190E36" w:rsidP="002D0BF8">
            <w:pPr>
              <w:jc w:val="both"/>
              <w:rPr>
                <w:rFonts w:ascii="Times New Roman" w:hAnsi="Times New Roman" w:cs="Times New Roman"/>
                <w:b/>
                <w:bCs/>
                <w:i/>
                <w:iCs/>
                <w:color w:val="000000"/>
              </w:rPr>
            </w:pPr>
          </w:p>
        </w:tc>
        <w:tc>
          <w:tcPr>
            <w:tcW w:w="989" w:type="dxa"/>
            <w:tcBorders>
              <w:bottom w:val="single" w:sz="4" w:space="0" w:color="auto"/>
            </w:tcBorders>
          </w:tcPr>
          <w:p w:rsidR="00190E36" w:rsidRDefault="00190E36" w:rsidP="002D0BF8">
            <w:pPr>
              <w:jc w:val="both"/>
              <w:rPr>
                <w:rFonts w:ascii="Times New Roman" w:hAnsi="Times New Roman" w:cs="Times New Roman"/>
                <w:b/>
                <w:bCs/>
                <w:i/>
                <w:iCs/>
                <w:color w:val="000000"/>
              </w:rPr>
            </w:pPr>
          </w:p>
        </w:tc>
        <w:tc>
          <w:tcPr>
            <w:tcW w:w="707" w:type="dxa"/>
            <w:tcBorders>
              <w:bottom w:val="single" w:sz="4" w:space="0" w:color="auto"/>
            </w:tcBorders>
          </w:tcPr>
          <w:p w:rsidR="00190E36" w:rsidRDefault="00190E36" w:rsidP="002D0BF8">
            <w:pPr>
              <w:jc w:val="both"/>
              <w:rPr>
                <w:rFonts w:ascii="Times New Roman" w:hAnsi="Times New Roman" w:cs="Times New Roman"/>
                <w:b/>
                <w:bCs/>
                <w:i/>
                <w:iCs/>
                <w:color w:val="000000"/>
              </w:rPr>
            </w:pPr>
          </w:p>
        </w:tc>
        <w:tc>
          <w:tcPr>
            <w:tcW w:w="1131" w:type="dxa"/>
            <w:tcBorders>
              <w:bottom w:val="single" w:sz="4" w:space="0" w:color="auto"/>
            </w:tcBorders>
          </w:tcPr>
          <w:p w:rsidR="00190E36" w:rsidRDefault="00190E36" w:rsidP="002D0BF8">
            <w:pPr>
              <w:jc w:val="both"/>
              <w:rPr>
                <w:rFonts w:ascii="Times New Roman" w:hAnsi="Times New Roman" w:cs="Times New Roman"/>
                <w:b/>
                <w:bCs/>
                <w:i/>
                <w:iCs/>
                <w:color w:val="000000"/>
              </w:rPr>
            </w:pPr>
          </w:p>
        </w:tc>
      </w:tr>
      <w:tr w:rsidR="00190E36" w:rsidTr="002D0BF8">
        <w:trPr>
          <w:trHeight w:val="510"/>
        </w:trPr>
        <w:tc>
          <w:tcPr>
            <w:tcW w:w="9606" w:type="dxa"/>
            <w:gridSpan w:val="9"/>
            <w:tcBorders>
              <w:top w:val="single" w:sz="4" w:space="0" w:color="auto"/>
            </w:tcBorders>
          </w:tcPr>
          <w:p w:rsidR="00190E36" w:rsidRDefault="00190E36" w:rsidP="002D0BF8">
            <w:pPr>
              <w:jc w:val="both"/>
              <w:rPr>
                <w:noProof/>
                <w:lang w:val="de-DE"/>
              </w:rPr>
            </w:pPr>
            <w:r>
              <w:rPr>
                <w:noProof/>
                <w:lang w:val="de-DE"/>
              </w:rPr>
              <w:t xml:space="preserve"> I UKUPNO PRIPREMNI RADOVI</w:t>
            </w:r>
          </w:p>
          <w:p w:rsidR="00190E36" w:rsidRDefault="00190E36" w:rsidP="002D0BF8">
            <w:pPr>
              <w:jc w:val="both"/>
              <w:rPr>
                <w:rFonts w:ascii="Times New Roman" w:hAnsi="Times New Roman" w:cs="Times New Roman"/>
                <w:b/>
                <w:bCs/>
                <w:i/>
                <w:iCs/>
                <w:color w:val="000000"/>
              </w:rPr>
            </w:pPr>
          </w:p>
        </w:tc>
      </w:tr>
      <w:tr w:rsidR="00190E36" w:rsidTr="002D0BF8">
        <w:tc>
          <w:tcPr>
            <w:tcW w:w="534" w:type="dxa"/>
            <w:vMerge w:val="restart"/>
          </w:tcPr>
          <w:p w:rsidR="00190E36" w:rsidRDefault="00190E36" w:rsidP="002D0BF8">
            <w:pPr>
              <w:jc w:val="both"/>
              <w:rPr>
                <w:rFonts w:ascii="Times New Roman" w:hAnsi="Times New Roman" w:cs="Times New Roman"/>
                <w:b/>
                <w:bCs/>
                <w:i/>
                <w:iCs/>
                <w:color w:val="000000"/>
              </w:rPr>
            </w:pPr>
          </w:p>
          <w:p w:rsidR="00190E36" w:rsidRDefault="00190E36" w:rsidP="002D0BF8">
            <w:pPr>
              <w:jc w:val="both"/>
              <w:rPr>
                <w:rFonts w:ascii="Times New Roman" w:hAnsi="Times New Roman" w:cs="Times New Roman"/>
                <w:b/>
                <w:bCs/>
                <w:i/>
                <w:iCs/>
                <w:color w:val="000000"/>
              </w:rPr>
            </w:pPr>
          </w:p>
          <w:p w:rsidR="00190E36" w:rsidRDefault="00190E36" w:rsidP="002D0BF8">
            <w:pPr>
              <w:jc w:val="both"/>
              <w:rPr>
                <w:rFonts w:ascii="Times New Roman" w:hAnsi="Times New Roman" w:cs="Times New Roman"/>
                <w:b/>
                <w:bCs/>
                <w:i/>
                <w:iCs/>
                <w:color w:val="000000"/>
              </w:rPr>
            </w:pPr>
          </w:p>
          <w:p w:rsidR="00190E36" w:rsidRDefault="00190E36" w:rsidP="002D0BF8">
            <w:pPr>
              <w:jc w:val="both"/>
              <w:rPr>
                <w:rFonts w:ascii="Times New Roman" w:hAnsi="Times New Roman" w:cs="Times New Roman"/>
                <w:b/>
                <w:bCs/>
                <w:i/>
                <w:iCs/>
                <w:color w:val="000000"/>
              </w:rPr>
            </w:pPr>
          </w:p>
          <w:p w:rsidR="00190E36" w:rsidRDefault="00190E36" w:rsidP="002D0BF8">
            <w:pPr>
              <w:jc w:val="both"/>
              <w:rPr>
                <w:rFonts w:ascii="Times New Roman" w:hAnsi="Times New Roman" w:cs="Times New Roman"/>
                <w:b/>
                <w:bCs/>
                <w:i/>
                <w:iCs/>
                <w:color w:val="000000"/>
              </w:rPr>
            </w:pPr>
          </w:p>
          <w:p w:rsidR="00190E36" w:rsidRDefault="00190E36" w:rsidP="002D0BF8">
            <w:pPr>
              <w:jc w:val="both"/>
              <w:rPr>
                <w:rFonts w:ascii="Times New Roman" w:hAnsi="Times New Roman" w:cs="Times New Roman"/>
                <w:b/>
                <w:bCs/>
                <w:i/>
                <w:iCs/>
                <w:color w:val="000000"/>
              </w:rPr>
            </w:pPr>
            <w:r>
              <w:rPr>
                <w:rFonts w:ascii="Times New Roman" w:hAnsi="Times New Roman" w:cs="Times New Roman"/>
                <w:b/>
                <w:bCs/>
                <w:i/>
                <w:iCs/>
                <w:color w:val="000000"/>
              </w:rPr>
              <w:t>2.</w:t>
            </w:r>
          </w:p>
        </w:tc>
        <w:tc>
          <w:tcPr>
            <w:tcW w:w="1529" w:type="dxa"/>
            <w:vMerge w:val="restart"/>
          </w:tcPr>
          <w:p w:rsidR="00190E36" w:rsidRDefault="00190E36" w:rsidP="002D0BF8">
            <w:pPr>
              <w:jc w:val="both"/>
              <w:rPr>
                <w:rFonts w:ascii="Times New Roman" w:hAnsi="Times New Roman" w:cs="Times New Roman"/>
                <w:b/>
                <w:bCs/>
                <w:i/>
                <w:iCs/>
                <w:color w:val="000000"/>
              </w:rPr>
            </w:pPr>
          </w:p>
          <w:p w:rsidR="00190E36" w:rsidRDefault="00190E36" w:rsidP="002D0BF8">
            <w:pPr>
              <w:jc w:val="both"/>
              <w:rPr>
                <w:rFonts w:ascii="Times New Roman" w:hAnsi="Times New Roman" w:cs="Times New Roman"/>
                <w:b/>
                <w:bCs/>
                <w:i/>
                <w:iCs/>
                <w:color w:val="000000"/>
              </w:rPr>
            </w:pPr>
          </w:p>
          <w:p w:rsidR="00190E36" w:rsidRDefault="00190E36" w:rsidP="002D0BF8">
            <w:pPr>
              <w:jc w:val="both"/>
              <w:rPr>
                <w:rFonts w:ascii="Times New Roman" w:hAnsi="Times New Roman" w:cs="Times New Roman"/>
                <w:b/>
                <w:bCs/>
                <w:i/>
                <w:iCs/>
                <w:color w:val="000000"/>
              </w:rPr>
            </w:pPr>
          </w:p>
          <w:p w:rsidR="00190E36" w:rsidRDefault="00190E36" w:rsidP="002D0BF8">
            <w:pPr>
              <w:jc w:val="both"/>
              <w:rPr>
                <w:rFonts w:ascii="Times New Roman" w:hAnsi="Times New Roman" w:cs="Times New Roman"/>
                <w:b/>
                <w:bCs/>
                <w:i/>
                <w:iCs/>
                <w:color w:val="000000"/>
              </w:rPr>
            </w:pPr>
          </w:p>
          <w:p w:rsidR="00190E36" w:rsidRDefault="00190E36" w:rsidP="002D0BF8">
            <w:pPr>
              <w:jc w:val="both"/>
              <w:rPr>
                <w:rFonts w:ascii="Times New Roman" w:hAnsi="Times New Roman" w:cs="Times New Roman"/>
                <w:b/>
                <w:bCs/>
                <w:i/>
                <w:iCs/>
                <w:color w:val="000000"/>
              </w:rPr>
            </w:pPr>
          </w:p>
          <w:p w:rsidR="00190E36" w:rsidRDefault="00190E36" w:rsidP="002D0BF8">
            <w:pPr>
              <w:jc w:val="both"/>
              <w:rPr>
                <w:rFonts w:ascii="Times New Roman" w:hAnsi="Times New Roman" w:cs="Times New Roman"/>
                <w:b/>
                <w:bCs/>
                <w:i/>
                <w:iCs/>
                <w:color w:val="000000"/>
              </w:rPr>
            </w:pPr>
          </w:p>
          <w:p w:rsidR="00190E36" w:rsidRDefault="00190E36" w:rsidP="002D0BF8">
            <w:pPr>
              <w:jc w:val="both"/>
              <w:rPr>
                <w:rFonts w:ascii="Times New Roman" w:hAnsi="Times New Roman" w:cs="Times New Roman"/>
                <w:b/>
                <w:bCs/>
                <w:i/>
                <w:iCs/>
                <w:color w:val="000000"/>
              </w:rPr>
            </w:pPr>
            <w:r>
              <w:rPr>
                <w:rFonts w:ascii="Times New Roman" w:hAnsi="Times New Roman" w:cs="Times New Roman"/>
                <w:b/>
                <w:bCs/>
                <w:i/>
                <w:iCs/>
                <w:color w:val="000000"/>
              </w:rPr>
              <w:t>Bušenje</w:t>
            </w:r>
          </w:p>
        </w:tc>
        <w:tc>
          <w:tcPr>
            <w:tcW w:w="1826" w:type="dxa"/>
          </w:tcPr>
          <w:p w:rsidR="00190E36" w:rsidRDefault="00190E36" w:rsidP="002D0BF8">
            <w:pPr>
              <w:jc w:val="both"/>
              <w:rPr>
                <w:rFonts w:ascii="Times New Roman" w:hAnsi="Times New Roman" w:cs="Times New Roman"/>
                <w:b/>
                <w:bCs/>
                <w:i/>
                <w:iCs/>
                <w:color w:val="000000"/>
              </w:rPr>
            </w:pPr>
            <w:r>
              <w:rPr>
                <w:lang w:val="sr-Latn-CS"/>
              </w:rPr>
              <w:t>Bušenje istražne bušotine prečnikom Ø 170 mm, od 0 m do40m.</w:t>
            </w:r>
          </w:p>
        </w:tc>
        <w:tc>
          <w:tcPr>
            <w:tcW w:w="1048" w:type="dxa"/>
            <w:vAlign w:val="center"/>
          </w:tcPr>
          <w:p w:rsidR="00190E36" w:rsidRDefault="00190E36" w:rsidP="002D0BF8">
            <w:pPr>
              <w:jc w:val="center"/>
              <w:rPr>
                <w:lang w:val="sl-SI"/>
              </w:rPr>
            </w:pPr>
            <w:r>
              <w:rPr>
                <w:lang w:val="sl-SI"/>
              </w:rPr>
              <w:t>m'</w:t>
            </w:r>
          </w:p>
        </w:tc>
        <w:tc>
          <w:tcPr>
            <w:tcW w:w="852" w:type="dxa"/>
            <w:vAlign w:val="center"/>
          </w:tcPr>
          <w:p w:rsidR="00190E36" w:rsidRDefault="00190E36" w:rsidP="002D0BF8">
            <w:pPr>
              <w:jc w:val="center"/>
              <w:rPr>
                <w:lang w:val="sl-SI"/>
              </w:rPr>
            </w:pPr>
            <w:r>
              <w:rPr>
                <w:lang w:val="sl-SI"/>
              </w:rPr>
              <w:t>40</w:t>
            </w:r>
          </w:p>
        </w:tc>
        <w:tc>
          <w:tcPr>
            <w:tcW w:w="990" w:type="dxa"/>
          </w:tcPr>
          <w:p w:rsidR="00190E36" w:rsidRDefault="00190E36" w:rsidP="002D0BF8">
            <w:pPr>
              <w:jc w:val="both"/>
              <w:rPr>
                <w:rFonts w:ascii="Times New Roman" w:hAnsi="Times New Roman" w:cs="Times New Roman"/>
                <w:b/>
                <w:bCs/>
                <w:i/>
                <w:iCs/>
                <w:color w:val="000000"/>
              </w:rPr>
            </w:pPr>
          </w:p>
        </w:tc>
        <w:tc>
          <w:tcPr>
            <w:tcW w:w="989" w:type="dxa"/>
          </w:tcPr>
          <w:p w:rsidR="00190E36" w:rsidRDefault="00190E36" w:rsidP="002D0BF8">
            <w:pPr>
              <w:jc w:val="both"/>
              <w:rPr>
                <w:rFonts w:ascii="Times New Roman" w:hAnsi="Times New Roman" w:cs="Times New Roman"/>
                <w:b/>
                <w:bCs/>
                <w:i/>
                <w:iCs/>
                <w:color w:val="000000"/>
              </w:rPr>
            </w:pPr>
          </w:p>
        </w:tc>
        <w:tc>
          <w:tcPr>
            <w:tcW w:w="707" w:type="dxa"/>
          </w:tcPr>
          <w:p w:rsidR="00190E36" w:rsidRDefault="00190E36" w:rsidP="002D0BF8">
            <w:pPr>
              <w:jc w:val="both"/>
              <w:rPr>
                <w:rFonts w:ascii="Times New Roman" w:hAnsi="Times New Roman" w:cs="Times New Roman"/>
                <w:b/>
                <w:bCs/>
                <w:i/>
                <w:iCs/>
                <w:color w:val="000000"/>
              </w:rPr>
            </w:pPr>
          </w:p>
        </w:tc>
        <w:tc>
          <w:tcPr>
            <w:tcW w:w="1131" w:type="dxa"/>
          </w:tcPr>
          <w:p w:rsidR="00190E36" w:rsidRDefault="00190E36" w:rsidP="002D0BF8">
            <w:pPr>
              <w:jc w:val="both"/>
              <w:rPr>
                <w:rFonts w:ascii="Times New Roman" w:hAnsi="Times New Roman" w:cs="Times New Roman"/>
                <w:b/>
                <w:bCs/>
                <w:i/>
                <w:iCs/>
                <w:color w:val="000000"/>
              </w:rPr>
            </w:pPr>
          </w:p>
        </w:tc>
      </w:tr>
      <w:tr w:rsidR="00190E36" w:rsidTr="002D0BF8">
        <w:trPr>
          <w:trHeight w:val="1905"/>
        </w:trPr>
        <w:tc>
          <w:tcPr>
            <w:tcW w:w="534" w:type="dxa"/>
            <w:vMerge/>
            <w:tcBorders>
              <w:bottom w:val="single" w:sz="4" w:space="0" w:color="auto"/>
            </w:tcBorders>
          </w:tcPr>
          <w:p w:rsidR="00190E36" w:rsidRDefault="00190E36" w:rsidP="002D0BF8">
            <w:pPr>
              <w:jc w:val="both"/>
              <w:rPr>
                <w:rFonts w:ascii="Times New Roman" w:hAnsi="Times New Roman" w:cs="Times New Roman"/>
                <w:b/>
                <w:bCs/>
                <w:i/>
                <w:iCs/>
                <w:color w:val="000000"/>
              </w:rPr>
            </w:pPr>
          </w:p>
        </w:tc>
        <w:tc>
          <w:tcPr>
            <w:tcW w:w="1529" w:type="dxa"/>
            <w:vMerge/>
            <w:tcBorders>
              <w:bottom w:val="single" w:sz="4" w:space="0" w:color="auto"/>
            </w:tcBorders>
          </w:tcPr>
          <w:p w:rsidR="00190E36" w:rsidRDefault="00190E36" w:rsidP="002D0BF8">
            <w:pPr>
              <w:jc w:val="both"/>
              <w:rPr>
                <w:rFonts w:ascii="Times New Roman" w:hAnsi="Times New Roman" w:cs="Times New Roman"/>
                <w:b/>
                <w:bCs/>
                <w:i/>
                <w:iCs/>
                <w:color w:val="000000"/>
              </w:rPr>
            </w:pPr>
          </w:p>
        </w:tc>
        <w:tc>
          <w:tcPr>
            <w:tcW w:w="1826" w:type="dxa"/>
            <w:tcBorders>
              <w:bottom w:val="single" w:sz="4" w:space="0" w:color="auto"/>
            </w:tcBorders>
          </w:tcPr>
          <w:p w:rsidR="00190E36" w:rsidRDefault="00190E36" w:rsidP="002D0BF8">
            <w:pPr>
              <w:jc w:val="both"/>
              <w:rPr>
                <w:lang w:val="sr-Latn-CS"/>
              </w:rPr>
            </w:pPr>
            <w:r>
              <w:rPr>
                <w:lang w:val="sr-Latn-CS"/>
              </w:rPr>
              <w:t>Nabavka i ugradnja filterske i nadfilterske PHD cijevi Ø 125mm spoljnjeg prečnika.</w:t>
            </w:r>
          </w:p>
          <w:p w:rsidR="00190E36" w:rsidRDefault="00190E36" w:rsidP="002D0BF8">
            <w:pPr>
              <w:jc w:val="both"/>
              <w:rPr>
                <w:lang w:val="sr-Latn-CS"/>
              </w:rPr>
            </w:pPr>
          </w:p>
        </w:tc>
        <w:tc>
          <w:tcPr>
            <w:tcW w:w="1048" w:type="dxa"/>
            <w:tcBorders>
              <w:bottom w:val="single" w:sz="4" w:space="0" w:color="auto"/>
            </w:tcBorders>
            <w:vAlign w:val="center"/>
          </w:tcPr>
          <w:p w:rsidR="00190E36" w:rsidRDefault="00190E36" w:rsidP="002D0BF8">
            <w:pPr>
              <w:jc w:val="center"/>
              <w:rPr>
                <w:lang w:val="sl-SI"/>
              </w:rPr>
            </w:pPr>
            <w:r>
              <w:rPr>
                <w:lang w:val="sl-SI"/>
              </w:rPr>
              <w:t>m'</w:t>
            </w:r>
          </w:p>
        </w:tc>
        <w:tc>
          <w:tcPr>
            <w:tcW w:w="852" w:type="dxa"/>
            <w:tcBorders>
              <w:bottom w:val="single" w:sz="4" w:space="0" w:color="auto"/>
            </w:tcBorders>
            <w:vAlign w:val="center"/>
          </w:tcPr>
          <w:p w:rsidR="00190E36" w:rsidRDefault="00190E36" w:rsidP="002D0BF8">
            <w:pPr>
              <w:jc w:val="center"/>
              <w:rPr>
                <w:lang w:val="sl-SI"/>
              </w:rPr>
            </w:pPr>
            <w:r>
              <w:rPr>
                <w:lang w:val="sl-SI"/>
              </w:rPr>
              <w:t>40</w:t>
            </w:r>
          </w:p>
        </w:tc>
        <w:tc>
          <w:tcPr>
            <w:tcW w:w="990" w:type="dxa"/>
            <w:tcBorders>
              <w:bottom w:val="single" w:sz="4" w:space="0" w:color="auto"/>
            </w:tcBorders>
          </w:tcPr>
          <w:p w:rsidR="00190E36" w:rsidRDefault="00190E36" w:rsidP="002D0BF8">
            <w:pPr>
              <w:jc w:val="both"/>
              <w:rPr>
                <w:rFonts w:ascii="Times New Roman" w:hAnsi="Times New Roman" w:cs="Times New Roman"/>
                <w:b/>
                <w:bCs/>
                <w:i/>
                <w:iCs/>
                <w:color w:val="000000"/>
              </w:rPr>
            </w:pPr>
          </w:p>
        </w:tc>
        <w:tc>
          <w:tcPr>
            <w:tcW w:w="989" w:type="dxa"/>
            <w:tcBorders>
              <w:bottom w:val="single" w:sz="4" w:space="0" w:color="auto"/>
            </w:tcBorders>
          </w:tcPr>
          <w:p w:rsidR="00190E36" w:rsidRDefault="00190E36" w:rsidP="002D0BF8">
            <w:pPr>
              <w:jc w:val="both"/>
              <w:rPr>
                <w:rFonts w:ascii="Times New Roman" w:hAnsi="Times New Roman" w:cs="Times New Roman"/>
                <w:b/>
                <w:bCs/>
                <w:i/>
                <w:iCs/>
                <w:color w:val="000000"/>
              </w:rPr>
            </w:pPr>
          </w:p>
        </w:tc>
        <w:tc>
          <w:tcPr>
            <w:tcW w:w="707" w:type="dxa"/>
            <w:tcBorders>
              <w:bottom w:val="single" w:sz="4" w:space="0" w:color="auto"/>
            </w:tcBorders>
          </w:tcPr>
          <w:p w:rsidR="00190E36" w:rsidRDefault="00190E36" w:rsidP="002D0BF8">
            <w:pPr>
              <w:jc w:val="both"/>
              <w:rPr>
                <w:rFonts w:ascii="Times New Roman" w:hAnsi="Times New Roman" w:cs="Times New Roman"/>
                <w:b/>
                <w:bCs/>
                <w:i/>
                <w:iCs/>
                <w:color w:val="000000"/>
              </w:rPr>
            </w:pPr>
          </w:p>
        </w:tc>
        <w:tc>
          <w:tcPr>
            <w:tcW w:w="1131" w:type="dxa"/>
            <w:tcBorders>
              <w:bottom w:val="single" w:sz="4" w:space="0" w:color="auto"/>
            </w:tcBorders>
          </w:tcPr>
          <w:p w:rsidR="00190E36" w:rsidRDefault="00190E36" w:rsidP="002D0BF8">
            <w:pPr>
              <w:jc w:val="both"/>
              <w:rPr>
                <w:rFonts w:ascii="Times New Roman" w:hAnsi="Times New Roman" w:cs="Times New Roman"/>
                <w:b/>
                <w:bCs/>
                <w:i/>
                <w:iCs/>
                <w:color w:val="000000"/>
              </w:rPr>
            </w:pPr>
          </w:p>
        </w:tc>
      </w:tr>
      <w:tr w:rsidR="00190E36" w:rsidTr="002D0BF8">
        <w:trPr>
          <w:trHeight w:val="510"/>
        </w:trPr>
        <w:tc>
          <w:tcPr>
            <w:tcW w:w="2063" w:type="dxa"/>
            <w:gridSpan w:val="2"/>
            <w:tcBorders>
              <w:top w:val="single" w:sz="4" w:space="0" w:color="auto"/>
            </w:tcBorders>
          </w:tcPr>
          <w:p w:rsidR="00190E36" w:rsidRDefault="00190E36" w:rsidP="002D0BF8">
            <w:pPr>
              <w:jc w:val="both"/>
              <w:rPr>
                <w:rFonts w:ascii="Times New Roman" w:hAnsi="Times New Roman" w:cs="Times New Roman"/>
                <w:b/>
                <w:bCs/>
                <w:i/>
                <w:iCs/>
                <w:color w:val="000000"/>
              </w:rPr>
            </w:pPr>
            <w:r>
              <w:rPr>
                <w:rFonts w:ascii="Times New Roman" w:hAnsi="Times New Roman" w:cs="Times New Roman"/>
                <w:b/>
                <w:bCs/>
                <w:i/>
                <w:iCs/>
                <w:color w:val="000000"/>
              </w:rPr>
              <w:t xml:space="preserve"> II UKUPNO BUŠENJE</w:t>
            </w:r>
          </w:p>
        </w:tc>
        <w:tc>
          <w:tcPr>
            <w:tcW w:w="1826" w:type="dxa"/>
            <w:tcBorders>
              <w:top w:val="single" w:sz="4" w:space="0" w:color="auto"/>
              <w:bottom w:val="single" w:sz="4" w:space="0" w:color="auto"/>
            </w:tcBorders>
          </w:tcPr>
          <w:p w:rsidR="00190E36" w:rsidRDefault="00190E36" w:rsidP="002D0BF8">
            <w:pPr>
              <w:jc w:val="both"/>
              <w:rPr>
                <w:lang w:val="sr-Latn-CS"/>
              </w:rPr>
            </w:pPr>
          </w:p>
          <w:p w:rsidR="00190E36" w:rsidRDefault="00190E36" w:rsidP="002D0BF8">
            <w:pPr>
              <w:jc w:val="both"/>
              <w:rPr>
                <w:lang w:val="sr-Latn-CS"/>
              </w:rPr>
            </w:pPr>
          </w:p>
        </w:tc>
        <w:tc>
          <w:tcPr>
            <w:tcW w:w="1900" w:type="dxa"/>
            <w:gridSpan w:val="2"/>
            <w:tcBorders>
              <w:top w:val="single" w:sz="4" w:space="0" w:color="auto"/>
            </w:tcBorders>
            <w:vAlign w:val="center"/>
          </w:tcPr>
          <w:p w:rsidR="00190E36" w:rsidRDefault="00190E36" w:rsidP="002D0BF8">
            <w:pPr>
              <w:jc w:val="center"/>
              <w:rPr>
                <w:lang w:val="sl-SI"/>
              </w:rPr>
            </w:pPr>
          </w:p>
        </w:tc>
        <w:tc>
          <w:tcPr>
            <w:tcW w:w="3817" w:type="dxa"/>
            <w:gridSpan w:val="4"/>
            <w:tcBorders>
              <w:top w:val="single" w:sz="4" w:space="0" w:color="auto"/>
            </w:tcBorders>
          </w:tcPr>
          <w:p w:rsidR="00190E36" w:rsidRDefault="00190E36" w:rsidP="002D0BF8">
            <w:pPr>
              <w:jc w:val="both"/>
              <w:rPr>
                <w:rFonts w:ascii="Times New Roman" w:hAnsi="Times New Roman" w:cs="Times New Roman"/>
                <w:b/>
                <w:bCs/>
                <w:i/>
                <w:iCs/>
                <w:color w:val="000000"/>
              </w:rPr>
            </w:pPr>
          </w:p>
        </w:tc>
      </w:tr>
      <w:tr w:rsidR="00190E36" w:rsidTr="002D0BF8">
        <w:tc>
          <w:tcPr>
            <w:tcW w:w="534" w:type="dxa"/>
            <w:vMerge w:val="restart"/>
          </w:tcPr>
          <w:p w:rsidR="00190E36" w:rsidRDefault="00190E36" w:rsidP="002D0BF8">
            <w:pPr>
              <w:jc w:val="both"/>
              <w:rPr>
                <w:rFonts w:ascii="Times New Roman" w:hAnsi="Times New Roman" w:cs="Times New Roman"/>
                <w:b/>
                <w:bCs/>
                <w:i/>
                <w:iCs/>
                <w:color w:val="000000"/>
              </w:rPr>
            </w:pPr>
          </w:p>
          <w:p w:rsidR="00190E36" w:rsidRDefault="00190E36" w:rsidP="002D0BF8">
            <w:pPr>
              <w:jc w:val="both"/>
              <w:rPr>
                <w:rFonts w:ascii="Times New Roman" w:hAnsi="Times New Roman" w:cs="Times New Roman"/>
                <w:b/>
                <w:bCs/>
                <w:i/>
                <w:iCs/>
                <w:color w:val="000000"/>
              </w:rPr>
            </w:pPr>
          </w:p>
          <w:p w:rsidR="00190E36" w:rsidRDefault="00190E36" w:rsidP="002D0BF8">
            <w:pPr>
              <w:jc w:val="both"/>
              <w:rPr>
                <w:rFonts w:ascii="Times New Roman" w:hAnsi="Times New Roman" w:cs="Times New Roman"/>
                <w:b/>
                <w:bCs/>
                <w:i/>
                <w:iCs/>
                <w:color w:val="000000"/>
              </w:rPr>
            </w:pPr>
          </w:p>
          <w:p w:rsidR="00190E36" w:rsidRDefault="00190E36" w:rsidP="002D0BF8">
            <w:pPr>
              <w:jc w:val="both"/>
              <w:rPr>
                <w:rFonts w:ascii="Times New Roman" w:hAnsi="Times New Roman" w:cs="Times New Roman"/>
                <w:b/>
                <w:bCs/>
                <w:i/>
                <w:iCs/>
                <w:color w:val="000000"/>
              </w:rPr>
            </w:pPr>
          </w:p>
          <w:p w:rsidR="00190E36" w:rsidRDefault="00190E36" w:rsidP="002D0BF8">
            <w:pPr>
              <w:jc w:val="both"/>
              <w:rPr>
                <w:rFonts w:ascii="Times New Roman" w:hAnsi="Times New Roman" w:cs="Times New Roman"/>
                <w:b/>
                <w:bCs/>
                <w:i/>
                <w:iCs/>
                <w:color w:val="000000"/>
              </w:rPr>
            </w:pPr>
          </w:p>
          <w:p w:rsidR="00190E36" w:rsidRDefault="00190E36" w:rsidP="002D0BF8">
            <w:pPr>
              <w:jc w:val="both"/>
              <w:rPr>
                <w:rFonts w:ascii="Times New Roman" w:hAnsi="Times New Roman" w:cs="Times New Roman"/>
                <w:b/>
                <w:bCs/>
                <w:i/>
                <w:iCs/>
                <w:color w:val="000000"/>
              </w:rPr>
            </w:pPr>
          </w:p>
          <w:p w:rsidR="00190E36" w:rsidRDefault="00190E36" w:rsidP="002D0BF8">
            <w:pPr>
              <w:jc w:val="both"/>
              <w:rPr>
                <w:rFonts w:ascii="Times New Roman" w:hAnsi="Times New Roman" w:cs="Times New Roman"/>
                <w:b/>
                <w:bCs/>
                <w:i/>
                <w:iCs/>
                <w:color w:val="000000"/>
              </w:rPr>
            </w:pPr>
          </w:p>
          <w:p w:rsidR="00190E36" w:rsidRDefault="00190E36" w:rsidP="002D0BF8">
            <w:pPr>
              <w:jc w:val="both"/>
              <w:rPr>
                <w:rFonts w:ascii="Times New Roman" w:hAnsi="Times New Roman" w:cs="Times New Roman"/>
                <w:b/>
                <w:bCs/>
                <w:i/>
                <w:iCs/>
                <w:color w:val="000000"/>
              </w:rPr>
            </w:pPr>
            <w:r>
              <w:rPr>
                <w:rFonts w:ascii="Times New Roman" w:hAnsi="Times New Roman" w:cs="Times New Roman"/>
                <w:b/>
                <w:bCs/>
                <w:i/>
                <w:iCs/>
                <w:color w:val="000000"/>
              </w:rPr>
              <w:t>3.</w:t>
            </w:r>
          </w:p>
        </w:tc>
        <w:tc>
          <w:tcPr>
            <w:tcW w:w="1529" w:type="dxa"/>
            <w:vMerge w:val="restart"/>
            <w:vAlign w:val="center"/>
          </w:tcPr>
          <w:p w:rsidR="00190E36" w:rsidRDefault="00190E36" w:rsidP="002D0BF8">
            <w:pPr>
              <w:rPr>
                <w:b/>
                <w:lang w:val="sl-SI"/>
              </w:rPr>
            </w:pPr>
            <w:r>
              <w:rPr>
                <w:b/>
                <w:noProof/>
                <w:lang w:val="sl-SI"/>
              </w:rPr>
              <w:lastRenderedPageBreak/>
              <w:t>Ostali radovi</w:t>
            </w:r>
          </w:p>
        </w:tc>
        <w:tc>
          <w:tcPr>
            <w:tcW w:w="1826" w:type="dxa"/>
            <w:tcBorders>
              <w:top w:val="single" w:sz="4" w:space="0" w:color="auto"/>
            </w:tcBorders>
          </w:tcPr>
          <w:p w:rsidR="00190E36" w:rsidRDefault="00190E36" w:rsidP="002D0BF8">
            <w:pPr>
              <w:jc w:val="both"/>
              <w:rPr>
                <w:lang w:val="sr-Latn-CS"/>
              </w:rPr>
            </w:pPr>
            <w:r>
              <w:rPr>
                <w:rFonts w:ascii="Times New Roman" w:hAnsi="Times New Roman" w:cs="Times New Roman"/>
                <w:noProof/>
                <w:lang w:val="sl-SI"/>
              </w:rPr>
              <w:t>Testiranje istražne bušotine bunarskom pumpom odgovarajućeg kapaciteta.</w:t>
            </w:r>
          </w:p>
        </w:tc>
        <w:tc>
          <w:tcPr>
            <w:tcW w:w="1048" w:type="dxa"/>
            <w:vAlign w:val="center"/>
          </w:tcPr>
          <w:p w:rsidR="00190E36" w:rsidRDefault="00190E36" w:rsidP="002D0BF8">
            <w:pPr>
              <w:jc w:val="center"/>
              <w:rPr>
                <w:lang w:val="de-DE"/>
              </w:rPr>
            </w:pPr>
            <w:r>
              <w:rPr>
                <w:lang w:val="de-DE"/>
              </w:rPr>
              <w:t>h</w:t>
            </w:r>
          </w:p>
        </w:tc>
        <w:tc>
          <w:tcPr>
            <w:tcW w:w="852" w:type="dxa"/>
            <w:vAlign w:val="center"/>
          </w:tcPr>
          <w:p w:rsidR="00190E36" w:rsidRDefault="00190E36" w:rsidP="002D0BF8">
            <w:pPr>
              <w:jc w:val="center"/>
              <w:rPr>
                <w:lang w:val="sl-SI"/>
              </w:rPr>
            </w:pPr>
            <w:r>
              <w:rPr>
                <w:lang w:val="sl-SI"/>
              </w:rPr>
              <w:t>8</w:t>
            </w:r>
          </w:p>
        </w:tc>
        <w:tc>
          <w:tcPr>
            <w:tcW w:w="990" w:type="dxa"/>
          </w:tcPr>
          <w:p w:rsidR="00190E36" w:rsidRDefault="00190E36" w:rsidP="002D0BF8">
            <w:pPr>
              <w:jc w:val="both"/>
              <w:rPr>
                <w:rFonts w:ascii="Times New Roman" w:hAnsi="Times New Roman" w:cs="Times New Roman"/>
                <w:b/>
                <w:bCs/>
                <w:i/>
                <w:iCs/>
                <w:color w:val="000000"/>
              </w:rPr>
            </w:pPr>
          </w:p>
        </w:tc>
        <w:tc>
          <w:tcPr>
            <w:tcW w:w="989" w:type="dxa"/>
          </w:tcPr>
          <w:p w:rsidR="00190E36" w:rsidRDefault="00190E36" w:rsidP="002D0BF8">
            <w:pPr>
              <w:jc w:val="both"/>
              <w:rPr>
                <w:rFonts w:ascii="Times New Roman" w:hAnsi="Times New Roman" w:cs="Times New Roman"/>
                <w:b/>
                <w:bCs/>
                <w:i/>
                <w:iCs/>
                <w:color w:val="000000"/>
              </w:rPr>
            </w:pPr>
          </w:p>
        </w:tc>
        <w:tc>
          <w:tcPr>
            <w:tcW w:w="707" w:type="dxa"/>
          </w:tcPr>
          <w:p w:rsidR="00190E36" w:rsidRDefault="00190E36" w:rsidP="002D0BF8">
            <w:pPr>
              <w:jc w:val="both"/>
              <w:rPr>
                <w:rFonts w:ascii="Times New Roman" w:hAnsi="Times New Roman" w:cs="Times New Roman"/>
                <w:b/>
                <w:bCs/>
                <w:i/>
                <w:iCs/>
                <w:color w:val="000000"/>
              </w:rPr>
            </w:pPr>
          </w:p>
        </w:tc>
        <w:tc>
          <w:tcPr>
            <w:tcW w:w="1131" w:type="dxa"/>
          </w:tcPr>
          <w:p w:rsidR="00190E36" w:rsidRDefault="00190E36" w:rsidP="002D0BF8">
            <w:pPr>
              <w:jc w:val="both"/>
              <w:rPr>
                <w:rFonts w:ascii="Times New Roman" w:hAnsi="Times New Roman" w:cs="Times New Roman"/>
                <w:b/>
                <w:bCs/>
                <w:i/>
                <w:iCs/>
                <w:color w:val="000000"/>
              </w:rPr>
            </w:pPr>
          </w:p>
        </w:tc>
      </w:tr>
      <w:tr w:rsidR="00190E36" w:rsidTr="002D0BF8">
        <w:tc>
          <w:tcPr>
            <w:tcW w:w="534" w:type="dxa"/>
            <w:vMerge/>
          </w:tcPr>
          <w:p w:rsidR="00190E36" w:rsidRDefault="00190E36" w:rsidP="002D0BF8">
            <w:pPr>
              <w:jc w:val="both"/>
              <w:rPr>
                <w:rFonts w:ascii="Times New Roman" w:hAnsi="Times New Roman" w:cs="Times New Roman"/>
                <w:b/>
                <w:bCs/>
                <w:i/>
                <w:iCs/>
                <w:color w:val="000000"/>
              </w:rPr>
            </w:pPr>
          </w:p>
        </w:tc>
        <w:tc>
          <w:tcPr>
            <w:tcW w:w="1529" w:type="dxa"/>
            <w:vMerge/>
          </w:tcPr>
          <w:p w:rsidR="00190E36" w:rsidRDefault="00190E36" w:rsidP="002D0BF8">
            <w:pPr>
              <w:jc w:val="both"/>
              <w:rPr>
                <w:rFonts w:ascii="Times New Roman" w:hAnsi="Times New Roman" w:cs="Times New Roman"/>
                <w:b/>
                <w:bCs/>
                <w:i/>
                <w:iCs/>
                <w:color w:val="000000"/>
              </w:rPr>
            </w:pPr>
          </w:p>
        </w:tc>
        <w:tc>
          <w:tcPr>
            <w:tcW w:w="1826" w:type="dxa"/>
          </w:tcPr>
          <w:p w:rsidR="00190E36" w:rsidRDefault="00190E36" w:rsidP="002D0BF8">
            <w:pPr>
              <w:jc w:val="both"/>
              <w:rPr>
                <w:lang w:val="sr-Latn-CS"/>
              </w:rPr>
            </w:pPr>
            <w:r>
              <w:rPr>
                <w:rFonts w:ascii="Times New Roman" w:hAnsi="Times New Roman" w:cs="Times New Roman"/>
                <w:lang w:val="pt-BR"/>
              </w:rPr>
              <w:t>Izrada Izvještaja (Elaborata) o izvedenim radovima</w:t>
            </w:r>
          </w:p>
        </w:tc>
        <w:tc>
          <w:tcPr>
            <w:tcW w:w="1048" w:type="dxa"/>
            <w:vAlign w:val="center"/>
          </w:tcPr>
          <w:p w:rsidR="00190E36" w:rsidRDefault="00190E36" w:rsidP="002D0BF8">
            <w:pPr>
              <w:jc w:val="center"/>
              <w:rPr>
                <w:lang w:val="de-DE"/>
              </w:rPr>
            </w:pPr>
            <w:r>
              <w:rPr>
                <w:lang w:val="de-DE"/>
              </w:rPr>
              <w:t>paušalno</w:t>
            </w:r>
          </w:p>
        </w:tc>
        <w:tc>
          <w:tcPr>
            <w:tcW w:w="852" w:type="dxa"/>
            <w:vAlign w:val="center"/>
          </w:tcPr>
          <w:p w:rsidR="00190E36" w:rsidRDefault="00190E36" w:rsidP="002D0BF8">
            <w:pPr>
              <w:jc w:val="center"/>
              <w:rPr>
                <w:lang w:val="sl-SI"/>
              </w:rPr>
            </w:pPr>
            <w:r>
              <w:rPr>
                <w:lang w:val="sl-SI"/>
              </w:rPr>
              <w:t>1</w:t>
            </w:r>
          </w:p>
        </w:tc>
        <w:tc>
          <w:tcPr>
            <w:tcW w:w="990" w:type="dxa"/>
          </w:tcPr>
          <w:p w:rsidR="00190E36" w:rsidRDefault="00190E36" w:rsidP="002D0BF8">
            <w:pPr>
              <w:jc w:val="both"/>
              <w:rPr>
                <w:rFonts w:ascii="Times New Roman" w:hAnsi="Times New Roman" w:cs="Times New Roman"/>
                <w:b/>
                <w:bCs/>
                <w:i/>
                <w:iCs/>
                <w:color w:val="000000"/>
              </w:rPr>
            </w:pPr>
          </w:p>
        </w:tc>
        <w:tc>
          <w:tcPr>
            <w:tcW w:w="989" w:type="dxa"/>
          </w:tcPr>
          <w:p w:rsidR="00190E36" w:rsidRDefault="00190E36" w:rsidP="002D0BF8">
            <w:pPr>
              <w:jc w:val="both"/>
              <w:rPr>
                <w:rFonts w:ascii="Times New Roman" w:hAnsi="Times New Roman" w:cs="Times New Roman"/>
                <w:b/>
                <w:bCs/>
                <w:i/>
                <w:iCs/>
                <w:color w:val="000000"/>
              </w:rPr>
            </w:pPr>
          </w:p>
        </w:tc>
        <w:tc>
          <w:tcPr>
            <w:tcW w:w="707" w:type="dxa"/>
          </w:tcPr>
          <w:p w:rsidR="00190E36" w:rsidRDefault="00190E36" w:rsidP="002D0BF8">
            <w:pPr>
              <w:jc w:val="both"/>
              <w:rPr>
                <w:rFonts w:ascii="Times New Roman" w:hAnsi="Times New Roman" w:cs="Times New Roman"/>
                <w:b/>
                <w:bCs/>
                <w:i/>
                <w:iCs/>
                <w:color w:val="000000"/>
              </w:rPr>
            </w:pPr>
          </w:p>
        </w:tc>
        <w:tc>
          <w:tcPr>
            <w:tcW w:w="1131" w:type="dxa"/>
          </w:tcPr>
          <w:p w:rsidR="00190E36" w:rsidRDefault="00190E36" w:rsidP="002D0BF8">
            <w:pPr>
              <w:jc w:val="both"/>
              <w:rPr>
                <w:rFonts w:ascii="Times New Roman" w:hAnsi="Times New Roman" w:cs="Times New Roman"/>
                <w:b/>
                <w:bCs/>
                <w:i/>
                <w:iCs/>
                <w:color w:val="000000"/>
              </w:rPr>
            </w:pPr>
          </w:p>
        </w:tc>
      </w:tr>
      <w:tr w:rsidR="00190E36" w:rsidTr="002D0BF8">
        <w:trPr>
          <w:trHeight w:val="1365"/>
        </w:trPr>
        <w:tc>
          <w:tcPr>
            <w:tcW w:w="534" w:type="dxa"/>
            <w:vMerge/>
            <w:tcBorders>
              <w:bottom w:val="single" w:sz="4" w:space="0" w:color="auto"/>
            </w:tcBorders>
          </w:tcPr>
          <w:p w:rsidR="00190E36" w:rsidRDefault="00190E36" w:rsidP="002D0BF8">
            <w:pPr>
              <w:jc w:val="both"/>
              <w:rPr>
                <w:rFonts w:ascii="Times New Roman" w:hAnsi="Times New Roman" w:cs="Times New Roman"/>
                <w:b/>
                <w:bCs/>
                <w:i/>
                <w:iCs/>
                <w:color w:val="000000"/>
              </w:rPr>
            </w:pPr>
          </w:p>
        </w:tc>
        <w:tc>
          <w:tcPr>
            <w:tcW w:w="1529" w:type="dxa"/>
            <w:vMerge/>
            <w:tcBorders>
              <w:bottom w:val="single" w:sz="4" w:space="0" w:color="auto"/>
            </w:tcBorders>
          </w:tcPr>
          <w:p w:rsidR="00190E36" w:rsidRDefault="00190E36" w:rsidP="002D0BF8">
            <w:pPr>
              <w:jc w:val="both"/>
              <w:rPr>
                <w:rFonts w:ascii="Times New Roman" w:hAnsi="Times New Roman" w:cs="Times New Roman"/>
                <w:b/>
                <w:bCs/>
                <w:i/>
                <w:iCs/>
                <w:color w:val="000000"/>
              </w:rPr>
            </w:pPr>
          </w:p>
        </w:tc>
        <w:tc>
          <w:tcPr>
            <w:tcW w:w="1826" w:type="dxa"/>
            <w:tcBorders>
              <w:bottom w:val="single" w:sz="4" w:space="0" w:color="auto"/>
            </w:tcBorders>
          </w:tcPr>
          <w:p w:rsidR="00190E36" w:rsidRDefault="00190E36" w:rsidP="002D0BF8">
            <w:pPr>
              <w:jc w:val="both"/>
              <w:rPr>
                <w:rFonts w:ascii="Times New Roman" w:hAnsi="Times New Roman" w:cs="Times New Roman"/>
                <w:lang w:val="sv-SE"/>
              </w:rPr>
            </w:pPr>
            <w:r>
              <w:rPr>
                <w:rFonts w:ascii="Times New Roman" w:hAnsi="Times New Roman" w:cs="Times New Roman"/>
                <w:lang w:val="sv-SE"/>
              </w:rPr>
              <w:t>Izrada betonskie zaštitne kape sa metalnim poklopcem i katancem.</w:t>
            </w:r>
          </w:p>
          <w:p w:rsidR="00190E36" w:rsidRDefault="00190E36" w:rsidP="002D0BF8">
            <w:pPr>
              <w:jc w:val="both"/>
              <w:rPr>
                <w:lang w:val="sr-Latn-CS"/>
              </w:rPr>
            </w:pPr>
          </w:p>
        </w:tc>
        <w:tc>
          <w:tcPr>
            <w:tcW w:w="1048" w:type="dxa"/>
            <w:tcBorders>
              <w:bottom w:val="single" w:sz="4" w:space="0" w:color="auto"/>
            </w:tcBorders>
            <w:vAlign w:val="center"/>
          </w:tcPr>
          <w:p w:rsidR="00190E36" w:rsidRDefault="00190E36" w:rsidP="002D0BF8">
            <w:pPr>
              <w:jc w:val="center"/>
              <w:rPr>
                <w:lang w:val="de-DE"/>
              </w:rPr>
            </w:pPr>
            <w:r>
              <w:rPr>
                <w:lang w:val="de-DE"/>
              </w:rPr>
              <w:t>kom.</w:t>
            </w:r>
          </w:p>
        </w:tc>
        <w:tc>
          <w:tcPr>
            <w:tcW w:w="852" w:type="dxa"/>
            <w:tcBorders>
              <w:bottom w:val="single" w:sz="4" w:space="0" w:color="auto"/>
            </w:tcBorders>
            <w:vAlign w:val="center"/>
          </w:tcPr>
          <w:p w:rsidR="00190E36" w:rsidRDefault="00190E36" w:rsidP="002D0BF8">
            <w:pPr>
              <w:jc w:val="center"/>
              <w:rPr>
                <w:lang w:val="sl-SI"/>
              </w:rPr>
            </w:pPr>
            <w:r>
              <w:rPr>
                <w:lang w:val="sl-SI"/>
              </w:rPr>
              <w:t>1</w:t>
            </w:r>
          </w:p>
        </w:tc>
        <w:tc>
          <w:tcPr>
            <w:tcW w:w="990" w:type="dxa"/>
            <w:tcBorders>
              <w:bottom w:val="single" w:sz="4" w:space="0" w:color="auto"/>
            </w:tcBorders>
          </w:tcPr>
          <w:p w:rsidR="00190E36" w:rsidRDefault="00190E36" w:rsidP="002D0BF8">
            <w:pPr>
              <w:jc w:val="both"/>
              <w:rPr>
                <w:rFonts w:ascii="Times New Roman" w:hAnsi="Times New Roman" w:cs="Times New Roman"/>
                <w:b/>
                <w:bCs/>
                <w:i/>
                <w:iCs/>
                <w:color w:val="000000"/>
              </w:rPr>
            </w:pPr>
          </w:p>
        </w:tc>
        <w:tc>
          <w:tcPr>
            <w:tcW w:w="989" w:type="dxa"/>
            <w:tcBorders>
              <w:bottom w:val="single" w:sz="4" w:space="0" w:color="auto"/>
            </w:tcBorders>
          </w:tcPr>
          <w:p w:rsidR="00190E36" w:rsidRDefault="00190E36" w:rsidP="002D0BF8">
            <w:pPr>
              <w:jc w:val="both"/>
              <w:rPr>
                <w:rFonts w:ascii="Times New Roman" w:hAnsi="Times New Roman" w:cs="Times New Roman"/>
                <w:b/>
                <w:bCs/>
                <w:i/>
                <w:iCs/>
                <w:color w:val="000000"/>
              </w:rPr>
            </w:pPr>
          </w:p>
        </w:tc>
        <w:tc>
          <w:tcPr>
            <w:tcW w:w="707" w:type="dxa"/>
            <w:tcBorders>
              <w:bottom w:val="single" w:sz="4" w:space="0" w:color="auto"/>
            </w:tcBorders>
          </w:tcPr>
          <w:p w:rsidR="00190E36" w:rsidRDefault="00190E36" w:rsidP="002D0BF8">
            <w:pPr>
              <w:jc w:val="both"/>
              <w:rPr>
                <w:rFonts w:ascii="Times New Roman" w:hAnsi="Times New Roman" w:cs="Times New Roman"/>
                <w:b/>
                <w:bCs/>
                <w:i/>
                <w:iCs/>
                <w:color w:val="000000"/>
              </w:rPr>
            </w:pPr>
          </w:p>
        </w:tc>
        <w:tc>
          <w:tcPr>
            <w:tcW w:w="1131" w:type="dxa"/>
            <w:tcBorders>
              <w:bottom w:val="single" w:sz="4" w:space="0" w:color="auto"/>
            </w:tcBorders>
          </w:tcPr>
          <w:p w:rsidR="00190E36" w:rsidRDefault="00190E36" w:rsidP="002D0BF8">
            <w:pPr>
              <w:jc w:val="both"/>
              <w:rPr>
                <w:rFonts w:ascii="Times New Roman" w:hAnsi="Times New Roman" w:cs="Times New Roman"/>
                <w:b/>
                <w:bCs/>
                <w:i/>
                <w:iCs/>
                <w:color w:val="000000"/>
              </w:rPr>
            </w:pPr>
          </w:p>
        </w:tc>
      </w:tr>
      <w:tr w:rsidR="00190E36" w:rsidTr="002D0BF8">
        <w:trPr>
          <w:trHeight w:val="435"/>
        </w:trPr>
        <w:tc>
          <w:tcPr>
            <w:tcW w:w="9606" w:type="dxa"/>
            <w:gridSpan w:val="9"/>
            <w:tcBorders>
              <w:top w:val="single" w:sz="4" w:space="0" w:color="auto"/>
            </w:tcBorders>
          </w:tcPr>
          <w:p w:rsidR="00190E36" w:rsidRDefault="00190E36" w:rsidP="002D0BF8">
            <w:pPr>
              <w:jc w:val="both"/>
              <w:rPr>
                <w:rFonts w:ascii="Times New Roman" w:hAnsi="Times New Roman" w:cs="Times New Roman"/>
                <w:b/>
                <w:bCs/>
                <w:i/>
                <w:iCs/>
                <w:color w:val="000000"/>
              </w:rPr>
            </w:pPr>
            <w:r>
              <w:rPr>
                <w:rFonts w:ascii="Times New Roman" w:hAnsi="Times New Roman" w:cs="Times New Roman"/>
                <w:b/>
                <w:bCs/>
                <w:i/>
                <w:iCs/>
                <w:color w:val="000000"/>
              </w:rPr>
              <w:t xml:space="preserve"> III UKUPNO OSTALI RADOVI</w:t>
            </w:r>
          </w:p>
        </w:tc>
      </w:tr>
    </w:tbl>
    <w:p w:rsidR="00190E36" w:rsidRDefault="00190E36" w:rsidP="00190E36">
      <w:pPr>
        <w:jc w:val="both"/>
        <w:rPr>
          <w:rFonts w:ascii="Times New Roman" w:hAnsi="Times New Roman" w:cs="Times New Roman"/>
          <w:b/>
          <w:bCs/>
          <w:i/>
          <w:iCs/>
          <w:color w:val="000000"/>
        </w:rPr>
      </w:pPr>
    </w:p>
    <w:p w:rsidR="00190E36" w:rsidRDefault="00190E36" w:rsidP="00190E36">
      <w:pPr>
        <w:jc w:val="both"/>
        <w:rPr>
          <w:rFonts w:ascii="Times New Roman" w:hAnsi="Times New Roman" w:cs="Times New Roman"/>
          <w:b/>
          <w:bCs/>
          <w:i/>
          <w:iCs/>
          <w:color w:val="000000"/>
        </w:rPr>
      </w:pPr>
      <w:r>
        <w:rPr>
          <w:rFonts w:ascii="Times New Roman" w:hAnsi="Times New Roman" w:cs="Times New Roman"/>
          <w:b/>
          <w:bCs/>
          <w:i/>
          <w:iCs/>
          <w:color w:val="000000"/>
        </w:rPr>
        <w:t>REKAPITULACIJA</w:t>
      </w:r>
    </w:p>
    <w:p w:rsidR="00190E36" w:rsidRPr="002D707A" w:rsidRDefault="00190E36" w:rsidP="00190E36">
      <w:pPr>
        <w:jc w:val="both"/>
        <w:rPr>
          <w:rFonts w:ascii="Times New Roman" w:hAnsi="Times New Roman" w:cs="Times New Roman"/>
          <w:b/>
          <w:bCs/>
          <w:i/>
          <w:iCs/>
          <w:color w:val="000000"/>
        </w:rPr>
      </w:pPr>
    </w:p>
    <w:tbl>
      <w:tblPr>
        <w:tblW w:w="0" w:type="auto"/>
        <w:tblLook w:val="04A0"/>
      </w:tblPr>
      <w:tblGrid>
        <w:gridCol w:w="5777"/>
        <w:gridCol w:w="993"/>
        <w:gridCol w:w="992"/>
        <w:gridCol w:w="709"/>
        <w:gridCol w:w="816"/>
      </w:tblGrid>
      <w:tr w:rsidR="00190E36" w:rsidTr="002D0BF8">
        <w:tc>
          <w:tcPr>
            <w:tcW w:w="5778" w:type="dxa"/>
          </w:tcPr>
          <w:p w:rsidR="00190E36" w:rsidRDefault="00190E36" w:rsidP="002D0BF8">
            <w:pPr>
              <w:jc w:val="both"/>
              <w:rPr>
                <w:rFonts w:ascii="Times New Roman" w:hAnsi="Times New Roman" w:cs="Times New Roman"/>
                <w:b/>
                <w:bCs/>
                <w:i/>
                <w:iCs/>
                <w:color w:val="000000"/>
              </w:rPr>
            </w:pPr>
            <w:r>
              <w:rPr>
                <w:rFonts w:ascii="Times New Roman" w:hAnsi="Times New Roman" w:cs="Times New Roman"/>
                <w:b/>
                <w:bCs/>
                <w:i/>
                <w:iCs/>
                <w:color w:val="000000"/>
              </w:rPr>
              <w:t>REKAPITULACIJA</w:t>
            </w:r>
          </w:p>
          <w:p w:rsidR="00190E36" w:rsidRDefault="00190E36" w:rsidP="002D0BF8">
            <w:pPr>
              <w:jc w:val="both"/>
              <w:rPr>
                <w:rFonts w:ascii="Times New Roman" w:hAnsi="Times New Roman" w:cs="Times New Roman"/>
                <w:b/>
                <w:bCs/>
                <w:i/>
                <w:iCs/>
                <w:color w:val="000000"/>
              </w:rPr>
            </w:pPr>
          </w:p>
        </w:tc>
        <w:tc>
          <w:tcPr>
            <w:tcW w:w="993" w:type="dxa"/>
          </w:tcPr>
          <w:p w:rsidR="00190E36" w:rsidRDefault="00190E36" w:rsidP="002D0BF8">
            <w:pPr>
              <w:jc w:val="both"/>
              <w:rPr>
                <w:rFonts w:ascii="Times New Roman" w:hAnsi="Times New Roman" w:cs="Times New Roman"/>
                <w:b/>
                <w:bCs/>
                <w:i/>
                <w:iCs/>
                <w:color w:val="000000"/>
              </w:rPr>
            </w:pPr>
          </w:p>
        </w:tc>
        <w:tc>
          <w:tcPr>
            <w:tcW w:w="992" w:type="dxa"/>
          </w:tcPr>
          <w:p w:rsidR="00190E36" w:rsidRDefault="00190E36" w:rsidP="002D0BF8">
            <w:pPr>
              <w:jc w:val="both"/>
              <w:rPr>
                <w:rFonts w:ascii="Times New Roman" w:hAnsi="Times New Roman" w:cs="Times New Roman"/>
                <w:b/>
                <w:bCs/>
                <w:i/>
                <w:iCs/>
                <w:color w:val="000000"/>
              </w:rPr>
            </w:pPr>
          </w:p>
        </w:tc>
        <w:tc>
          <w:tcPr>
            <w:tcW w:w="709" w:type="dxa"/>
          </w:tcPr>
          <w:p w:rsidR="00190E36" w:rsidRDefault="00190E36" w:rsidP="002D0BF8">
            <w:pPr>
              <w:jc w:val="both"/>
              <w:rPr>
                <w:rFonts w:ascii="Times New Roman" w:hAnsi="Times New Roman" w:cs="Times New Roman"/>
                <w:b/>
                <w:bCs/>
                <w:i/>
                <w:iCs/>
                <w:color w:val="000000"/>
              </w:rPr>
            </w:pPr>
          </w:p>
        </w:tc>
        <w:tc>
          <w:tcPr>
            <w:tcW w:w="816" w:type="dxa"/>
          </w:tcPr>
          <w:p w:rsidR="00190E36" w:rsidRDefault="00190E36" w:rsidP="002D0BF8">
            <w:pPr>
              <w:jc w:val="both"/>
              <w:rPr>
                <w:rFonts w:ascii="Times New Roman" w:hAnsi="Times New Roman" w:cs="Times New Roman"/>
                <w:b/>
                <w:bCs/>
                <w:i/>
                <w:iCs/>
                <w:color w:val="000000"/>
              </w:rPr>
            </w:pPr>
          </w:p>
        </w:tc>
      </w:tr>
      <w:tr w:rsidR="00190E36" w:rsidTr="002D0BF8">
        <w:tc>
          <w:tcPr>
            <w:tcW w:w="5778" w:type="dxa"/>
          </w:tcPr>
          <w:p w:rsidR="00190E36" w:rsidRDefault="00190E36" w:rsidP="002D0BF8">
            <w:pPr>
              <w:jc w:val="both"/>
              <w:rPr>
                <w:rFonts w:ascii="Times New Roman" w:hAnsi="Times New Roman" w:cs="Times New Roman"/>
                <w:b/>
                <w:bCs/>
                <w:i/>
                <w:iCs/>
                <w:color w:val="000000"/>
              </w:rPr>
            </w:pPr>
            <w:r>
              <w:rPr>
                <w:rFonts w:ascii="Times New Roman" w:hAnsi="Times New Roman" w:cs="Times New Roman"/>
                <w:b/>
                <w:bCs/>
                <w:i/>
                <w:iCs/>
                <w:color w:val="000000"/>
              </w:rPr>
              <w:t>I UKUPNO PRIPREMNI RADOVI</w:t>
            </w:r>
          </w:p>
          <w:p w:rsidR="00190E36" w:rsidRDefault="00190E36" w:rsidP="002D0BF8">
            <w:pPr>
              <w:jc w:val="both"/>
              <w:rPr>
                <w:rFonts w:ascii="Times New Roman" w:hAnsi="Times New Roman" w:cs="Times New Roman"/>
                <w:b/>
                <w:bCs/>
                <w:i/>
                <w:iCs/>
                <w:color w:val="000000"/>
              </w:rPr>
            </w:pPr>
          </w:p>
        </w:tc>
        <w:tc>
          <w:tcPr>
            <w:tcW w:w="993" w:type="dxa"/>
          </w:tcPr>
          <w:p w:rsidR="00190E36" w:rsidRDefault="00190E36" w:rsidP="002D0BF8">
            <w:pPr>
              <w:jc w:val="both"/>
              <w:rPr>
                <w:rFonts w:ascii="Times New Roman" w:hAnsi="Times New Roman" w:cs="Times New Roman"/>
                <w:b/>
                <w:bCs/>
                <w:i/>
                <w:iCs/>
                <w:color w:val="000000"/>
              </w:rPr>
            </w:pPr>
          </w:p>
        </w:tc>
        <w:tc>
          <w:tcPr>
            <w:tcW w:w="992" w:type="dxa"/>
          </w:tcPr>
          <w:p w:rsidR="00190E36" w:rsidRDefault="00190E36" w:rsidP="002D0BF8">
            <w:pPr>
              <w:jc w:val="both"/>
              <w:rPr>
                <w:rFonts w:ascii="Times New Roman" w:hAnsi="Times New Roman" w:cs="Times New Roman"/>
                <w:b/>
                <w:bCs/>
                <w:i/>
                <w:iCs/>
                <w:color w:val="000000"/>
              </w:rPr>
            </w:pPr>
          </w:p>
        </w:tc>
        <w:tc>
          <w:tcPr>
            <w:tcW w:w="709" w:type="dxa"/>
          </w:tcPr>
          <w:p w:rsidR="00190E36" w:rsidRDefault="00190E36" w:rsidP="002D0BF8">
            <w:pPr>
              <w:jc w:val="both"/>
              <w:rPr>
                <w:rFonts w:ascii="Times New Roman" w:hAnsi="Times New Roman" w:cs="Times New Roman"/>
                <w:b/>
                <w:bCs/>
                <w:i/>
                <w:iCs/>
                <w:color w:val="000000"/>
              </w:rPr>
            </w:pPr>
          </w:p>
        </w:tc>
        <w:tc>
          <w:tcPr>
            <w:tcW w:w="816" w:type="dxa"/>
          </w:tcPr>
          <w:p w:rsidR="00190E36" w:rsidRDefault="00190E36" w:rsidP="002D0BF8">
            <w:pPr>
              <w:jc w:val="both"/>
              <w:rPr>
                <w:rFonts w:ascii="Times New Roman" w:hAnsi="Times New Roman" w:cs="Times New Roman"/>
                <w:b/>
                <w:bCs/>
                <w:i/>
                <w:iCs/>
                <w:color w:val="000000"/>
              </w:rPr>
            </w:pPr>
          </w:p>
        </w:tc>
      </w:tr>
      <w:tr w:rsidR="00190E36" w:rsidTr="002D0BF8">
        <w:tc>
          <w:tcPr>
            <w:tcW w:w="5778" w:type="dxa"/>
          </w:tcPr>
          <w:p w:rsidR="00190E36" w:rsidRDefault="00190E36" w:rsidP="002D0BF8">
            <w:pPr>
              <w:jc w:val="both"/>
              <w:rPr>
                <w:rFonts w:ascii="Times New Roman" w:hAnsi="Times New Roman" w:cs="Times New Roman"/>
                <w:b/>
                <w:bCs/>
                <w:i/>
                <w:iCs/>
                <w:color w:val="000000"/>
              </w:rPr>
            </w:pPr>
            <w:r>
              <w:rPr>
                <w:rFonts w:ascii="Times New Roman" w:hAnsi="Times New Roman" w:cs="Times New Roman"/>
                <w:b/>
                <w:bCs/>
                <w:i/>
                <w:iCs/>
                <w:color w:val="000000"/>
              </w:rPr>
              <w:t>II UKUPNO BUŠENJE</w:t>
            </w:r>
          </w:p>
          <w:p w:rsidR="00190E36" w:rsidRDefault="00190E36" w:rsidP="002D0BF8">
            <w:pPr>
              <w:jc w:val="both"/>
              <w:rPr>
                <w:rFonts w:ascii="Times New Roman" w:hAnsi="Times New Roman" w:cs="Times New Roman"/>
                <w:b/>
                <w:bCs/>
                <w:i/>
                <w:iCs/>
                <w:color w:val="000000"/>
              </w:rPr>
            </w:pPr>
          </w:p>
        </w:tc>
        <w:tc>
          <w:tcPr>
            <w:tcW w:w="993" w:type="dxa"/>
          </w:tcPr>
          <w:p w:rsidR="00190E36" w:rsidRDefault="00190E36" w:rsidP="002D0BF8">
            <w:pPr>
              <w:jc w:val="both"/>
              <w:rPr>
                <w:rFonts w:ascii="Times New Roman" w:hAnsi="Times New Roman" w:cs="Times New Roman"/>
                <w:b/>
                <w:bCs/>
                <w:i/>
                <w:iCs/>
                <w:color w:val="000000"/>
              </w:rPr>
            </w:pPr>
          </w:p>
        </w:tc>
        <w:tc>
          <w:tcPr>
            <w:tcW w:w="992" w:type="dxa"/>
          </w:tcPr>
          <w:p w:rsidR="00190E36" w:rsidRDefault="00190E36" w:rsidP="002D0BF8">
            <w:pPr>
              <w:jc w:val="both"/>
              <w:rPr>
                <w:rFonts w:ascii="Times New Roman" w:hAnsi="Times New Roman" w:cs="Times New Roman"/>
                <w:b/>
                <w:bCs/>
                <w:i/>
                <w:iCs/>
                <w:color w:val="000000"/>
              </w:rPr>
            </w:pPr>
          </w:p>
        </w:tc>
        <w:tc>
          <w:tcPr>
            <w:tcW w:w="709" w:type="dxa"/>
          </w:tcPr>
          <w:p w:rsidR="00190E36" w:rsidRDefault="00190E36" w:rsidP="002D0BF8">
            <w:pPr>
              <w:jc w:val="both"/>
              <w:rPr>
                <w:rFonts w:ascii="Times New Roman" w:hAnsi="Times New Roman" w:cs="Times New Roman"/>
                <w:b/>
                <w:bCs/>
                <w:i/>
                <w:iCs/>
                <w:color w:val="000000"/>
              </w:rPr>
            </w:pPr>
          </w:p>
        </w:tc>
        <w:tc>
          <w:tcPr>
            <w:tcW w:w="816" w:type="dxa"/>
          </w:tcPr>
          <w:p w:rsidR="00190E36" w:rsidRDefault="00190E36" w:rsidP="002D0BF8">
            <w:pPr>
              <w:jc w:val="both"/>
              <w:rPr>
                <w:rFonts w:ascii="Times New Roman" w:hAnsi="Times New Roman" w:cs="Times New Roman"/>
                <w:b/>
                <w:bCs/>
                <w:i/>
                <w:iCs/>
                <w:color w:val="000000"/>
              </w:rPr>
            </w:pPr>
          </w:p>
        </w:tc>
      </w:tr>
      <w:tr w:rsidR="00190E36" w:rsidTr="002D0BF8">
        <w:tc>
          <w:tcPr>
            <w:tcW w:w="5778" w:type="dxa"/>
          </w:tcPr>
          <w:p w:rsidR="00190E36" w:rsidRDefault="00190E36" w:rsidP="002D0BF8">
            <w:pPr>
              <w:jc w:val="both"/>
              <w:rPr>
                <w:rFonts w:ascii="Times New Roman" w:hAnsi="Times New Roman" w:cs="Times New Roman"/>
                <w:b/>
                <w:bCs/>
                <w:i/>
                <w:iCs/>
                <w:color w:val="000000"/>
              </w:rPr>
            </w:pPr>
            <w:r>
              <w:rPr>
                <w:rFonts w:ascii="Times New Roman" w:hAnsi="Times New Roman" w:cs="Times New Roman"/>
                <w:b/>
                <w:bCs/>
                <w:i/>
                <w:iCs/>
                <w:color w:val="000000"/>
              </w:rPr>
              <w:t>III UKUPNO OSTALI RADOVI</w:t>
            </w:r>
          </w:p>
          <w:p w:rsidR="00190E36" w:rsidRDefault="00190E36" w:rsidP="002D0BF8">
            <w:pPr>
              <w:jc w:val="both"/>
              <w:rPr>
                <w:rFonts w:ascii="Times New Roman" w:hAnsi="Times New Roman" w:cs="Times New Roman"/>
                <w:b/>
                <w:bCs/>
                <w:i/>
                <w:iCs/>
                <w:color w:val="000000"/>
              </w:rPr>
            </w:pPr>
          </w:p>
        </w:tc>
        <w:tc>
          <w:tcPr>
            <w:tcW w:w="993" w:type="dxa"/>
          </w:tcPr>
          <w:p w:rsidR="00190E36" w:rsidRDefault="00190E36" w:rsidP="002D0BF8">
            <w:pPr>
              <w:jc w:val="both"/>
              <w:rPr>
                <w:rFonts w:ascii="Times New Roman" w:hAnsi="Times New Roman" w:cs="Times New Roman"/>
                <w:b/>
                <w:bCs/>
                <w:i/>
                <w:iCs/>
                <w:color w:val="000000"/>
              </w:rPr>
            </w:pPr>
          </w:p>
        </w:tc>
        <w:tc>
          <w:tcPr>
            <w:tcW w:w="992" w:type="dxa"/>
          </w:tcPr>
          <w:p w:rsidR="00190E36" w:rsidRDefault="00190E36" w:rsidP="002D0BF8">
            <w:pPr>
              <w:jc w:val="both"/>
              <w:rPr>
                <w:rFonts w:ascii="Times New Roman" w:hAnsi="Times New Roman" w:cs="Times New Roman"/>
                <w:b/>
                <w:bCs/>
                <w:i/>
                <w:iCs/>
                <w:color w:val="000000"/>
              </w:rPr>
            </w:pPr>
          </w:p>
        </w:tc>
        <w:tc>
          <w:tcPr>
            <w:tcW w:w="709" w:type="dxa"/>
          </w:tcPr>
          <w:p w:rsidR="00190E36" w:rsidRDefault="00190E36" w:rsidP="002D0BF8">
            <w:pPr>
              <w:jc w:val="both"/>
              <w:rPr>
                <w:rFonts w:ascii="Times New Roman" w:hAnsi="Times New Roman" w:cs="Times New Roman"/>
                <w:b/>
                <w:bCs/>
                <w:i/>
                <w:iCs/>
                <w:color w:val="000000"/>
              </w:rPr>
            </w:pPr>
          </w:p>
        </w:tc>
        <w:tc>
          <w:tcPr>
            <w:tcW w:w="816" w:type="dxa"/>
          </w:tcPr>
          <w:p w:rsidR="00190E36" w:rsidRDefault="00190E36" w:rsidP="002D0BF8">
            <w:pPr>
              <w:jc w:val="both"/>
              <w:rPr>
                <w:rFonts w:ascii="Times New Roman" w:hAnsi="Times New Roman" w:cs="Times New Roman"/>
                <w:b/>
                <w:bCs/>
                <w:i/>
                <w:iCs/>
                <w:color w:val="000000"/>
              </w:rPr>
            </w:pPr>
          </w:p>
        </w:tc>
      </w:tr>
      <w:tr w:rsidR="00190E36" w:rsidTr="002D0BF8">
        <w:tc>
          <w:tcPr>
            <w:tcW w:w="5778" w:type="dxa"/>
          </w:tcPr>
          <w:p w:rsidR="00190E36" w:rsidRDefault="00190E36" w:rsidP="002D0BF8">
            <w:pPr>
              <w:jc w:val="both"/>
              <w:rPr>
                <w:rFonts w:ascii="Times New Roman" w:hAnsi="Times New Roman" w:cs="Times New Roman"/>
                <w:b/>
                <w:bCs/>
                <w:i/>
                <w:iCs/>
                <w:color w:val="000000"/>
              </w:rPr>
            </w:pPr>
            <w:r>
              <w:rPr>
                <w:rFonts w:ascii="Times New Roman" w:hAnsi="Times New Roman" w:cs="Times New Roman"/>
                <w:b/>
                <w:bCs/>
                <w:i/>
                <w:iCs/>
                <w:color w:val="000000"/>
              </w:rPr>
              <w:t>UKUPNO I+II+III</w:t>
            </w:r>
          </w:p>
          <w:p w:rsidR="00190E36" w:rsidRDefault="00190E36" w:rsidP="002D0BF8">
            <w:pPr>
              <w:jc w:val="both"/>
              <w:rPr>
                <w:rFonts w:ascii="Times New Roman" w:hAnsi="Times New Roman" w:cs="Times New Roman"/>
                <w:b/>
                <w:bCs/>
                <w:i/>
                <w:iCs/>
                <w:color w:val="000000"/>
              </w:rPr>
            </w:pPr>
          </w:p>
        </w:tc>
        <w:tc>
          <w:tcPr>
            <w:tcW w:w="993" w:type="dxa"/>
          </w:tcPr>
          <w:p w:rsidR="00190E36" w:rsidRDefault="00190E36" w:rsidP="002D0BF8">
            <w:pPr>
              <w:jc w:val="both"/>
              <w:rPr>
                <w:rFonts w:ascii="Times New Roman" w:hAnsi="Times New Roman" w:cs="Times New Roman"/>
                <w:b/>
                <w:bCs/>
                <w:i/>
                <w:iCs/>
                <w:color w:val="000000"/>
              </w:rPr>
            </w:pPr>
          </w:p>
        </w:tc>
        <w:tc>
          <w:tcPr>
            <w:tcW w:w="992" w:type="dxa"/>
          </w:tcPr>
          <w:p w:rsidR="00190E36" w:rsidRDefault="00190E36" w:rsidP="002D0BF8">
            <w:pPr>
              <w:jc w:val="both"/>
              <w:rPr>
                <w:rFonts w:ascii="Times New Roman" w:hAnsi="Times New Roman" w:cs="Times New Roman"/>
                <w:b/>
                <w:bCs/>
                <w:i/>
                <w:iCs/>
                <w:color w:val="000000"/>
              </w:rPr>
            </w:pPr>
          </w:p>
        </w:tc>
        <w:tc>
          <w:tcPr>
            <w:tcW w:w="709" w:type="dxa"/>
          </w:tcPr>
          <w:p w:rsidR="00190E36" w:rsidRDefault="00190E36" w:rsidP="002D0BF8">
            <w:pPr>
              <w:jc w:val="both"/>
              <w:rPr>
                <w:rFonts w:ascii="Times New Roman" w:hAnsi="Times New Roman" w:cs="Times New Roman"/>
                <w:b/>
                <w:bCs/>
                <w:i/>
                <w:iCs/>
                <w:color w:val="000000"/>
              </w:rPr>
            </w:pPr>
          </w:p>
        </w:tc>
        <w:tc>
          <w:tcPr>
            <w:tcW w:w="816" w:type="dxa"/>
          </w:tcPr>
          <w:p w:rsidR="00190E36" w:rsidRDefault="00190E36" w:rsidP="002D0BF8">
            <w:pPr>
              <w:jc w:val="both"/>
              <w:rPr>
                <w:rFonts w:ascii="Times New Roman" w:hAnsi="Times New Roman" w:cs="Times New Roman"/>
                <w:b/>
                <w:bCs/>
                <w:i/>
                <w:iCs/>
                <w:color w:val="000000"/>
              </w:rPr>
            </w:pPr>
          </w:p>
        </w:tc>
      </w:tr>
      <w:tr w:rsidR="00190E36" w:rsidTr="002D0BF8">
        <w:tc>
          <w:tcPr>
            <w:tcW w:w="5778" w:type="dxa"/>
          </w:tcPr>
          <w:p w:rsidR="00190E36" w:rsidRDefault="00190E36" w:rsidP="002D0BF8">
            <w:pPr>
              <w:jc w:val="both"/>
              <w:rPr>
                <w:rFonts w:ascii="Times New Roman" w:hAnsi="Times New Roman" w:cs="Times New Roman"/>
                <w:b/>
                <w:bCs/>
                <w:i/>
                <w:iCs/>
                <w:color w:val="000000"/>
              </w:rPr>
            </w:pPr>
            <w:r>
              <w:rPr>
                <w:rFonts w:ascii="Times New Roman" w:hAnsi="Times New Roman" w:cs="Times New Roman"/>
                <w:b/>
                <w:bCs/>
                <w:i/>
                <w:iCs/>
                <w:color w:val="000000"/>
              </w:rPr>
              <w:t>UKUPNO bez PDV-a</w:t>
            </w:r>
          </w:p>
          <w:p w:rsidR="00190E36" w:rsidRDefault="00190E36" w:rsidP="002D0BF8">
            <w:pPr>
              <w:jc w:val="both"/>
              <w:rPr>
                <w:rFonts w:ascii="Times New Roman" w:hAnsi="Times New Roman" w:cs="Times New Roman"/>
                <w:b/>
                <w:bCs/>
                <w:i/>
                <w:iCs/>
                <w:color w:val="000000"/>
              </w:rPr>
            </w:pPr>
          </w:p>
        </w:tc>
        <w:tc>
          <w:tcPr>
            <w:tcW w:w="3510" w:type="dxa"/>
            <w:gridSpan w:val="4"/>
          </w:tcPr>
          <w:p w:rsidR="00190E36" w:rsidRDefault="00190E36" w:rsidP="002D0BF8">
            <w:pPr>
              <w:jc w:val="both"/>
              <w:rPr>
                <w:rFonts w:ascii="Times New Roman" w:hAnsi="Times New Roman" w:cs="Times New Roman"/>
                <w:b/>
                <w:bCs/>
                <w:i/>
                <w:iCs/>
                <w:color w:val="000000"/>
              </w:rPr>
            </w:pPr>
          </w:p>
        </w:tc>
      </w:tr>
      <w:tr w:rsidR="00190E36" w:rsidTr="002D0BF8">
        <w:tc>
          <w:tcPr>
            <w:tcW w:w="5778" w:type="dxa"/>
          </w:tcPr>
          <w:p w:rsidR="00190E36" w:rsidRDefault="00190E36" w:rsidP="002D0BF8">
            <w:pPr>
              <w:jc w:val="both"/>
              <w:rPr>
                <w:rFonts w:ascii="Times New Roman" w:hAnsi="Times New Roman" w:cs="Times New Roman"/>
                <w:b/>
                <w:bCs/>
                <w:i/>
                <w:iCs/>
                <w:color w:val="000000"/>
              </w:rPr>
            </w:pPr>
            <w:r>
              <w:rPr>
                <w:rFonts w:ascii="Times New Roman" w:hAnsi="Times New Roman" w:cs="Times New Roman"/>
                <w:b/>
                <w:bCs/>
                <w:i/>
                <w:iCs/>
                <w:color w:val="000000"/>
              </w:rPr>
              <w:t>PDV 19%</w:t>
            </w:r>
          </w:p>
          <w:p w:rsidR="00190E36" w:rsidRDefault="00190E36" w:rsidP="002D0BF8">
            <w:pPr>
              <w:jc w:val="both"/>
              <w:rPr>
                <w:rFonts w:ascii="Times New Roman" w:hAnsi="Times New Roman" w:cs="Times New Roman"/>
                <w:b/>
                <w:bCs/>
                <w:i/>
                <w:iCs/>
                <w:color w:val="000000"/>
              </w:rPr>
            </w:pPr>
          </w:p>
        </w:tc>
        <w:tc>
          <w:tcPr>
            <w:tcW w:w="3510" w:type="dxa"/>
            <w:gridSpan w:val="4"/>
          </w:tcPr>
          <w:p w:rsidR="00190E36" w:rsidRDefault="00190E36" w:rsidP="002D0BF8">
            <w:pPr>
              <w:jc w:val="both"/>
              <w:rPr>
                <w:rFonts w:ascii="Times New Roman" w:hAnsi="Times New Roman" w:cs="Times New Roman"/>
                <w:b/>
                <w:bCs/>
                <w:i/>
                <w:iCs/>
                <w:color w:val="000000"/>
              </w:rPr>
            </w:pPr>
          </w:p>
        </w:tc>
      </w:tr>
      <w:tr w:rsidR="00190E36" w:rsidTr="002D0BF8">
        <w:tc>
          <w:tcPr>
            <w:tcW w:w="5778" w:type="dxa"/>
          </w:tcPr>
          <w:p w:rsidR="00190E36" w:rsidRDefault="00190E36" w:rsidP="002D0BF8">
            <w:pPr>
              <w:jc w:val="both"/>
              <w:rPr>
                <w:rFonts w:ascii="Times New Roman" w:hAnsi="Times New Roman" w:cs="Times New Roman"/>
                <w:b/>
                <w:bCs/>
                <w:i/>
                <w:iCs/>
                <w:color w:val="000000"/>
              </w:rPr>
            </w:pPr>
            <w:r>
              <w:rPr>
                <w:rFonts w:ascii="Times New Roman" w:hAnsi="Times New Roman" w:cs="Times New Roman"/>
                <w:b/>
                <w:bCs/>
                <w:i/>
                <w:iCs/>
                <w:color w:val="000000"/>
              </w:rPr>
              <w:t>UKUPAN IZNOS SA PDV-om</w:t>
            </w:r>
          </w:p>
        </w:tc>
        <w:tc>
          <w:tcPr>
            <w:tcW w:w="3510" w:type="dxa"/>
            <w:gridSpan w:val="4"/>
          </w:tcPr>
          <w:p w:rsidR="00190E36" w:rsidRDefault="00190E36" w:rsidP="002D0BF8">
            <w:pPr>
              <w:jc w:val="both"/>
              <w:rPr>
                <w:rFonts w:ascii="Times New Roman" w:hAnsi="Times New Roman" w:cs="Times New Roman"/>
                <w:b/>
                <w:bCs/>
                <w:i/>
                <w:iCs/>
                <w:color w:val="000000"/>
              </w:rPr>
            </w:pPr>
          </w:p>
        </w:tc>
      </w:tr>
      <w:tr w:rsidR="00190E36" w:rsidTr="002D0BF8">
        <w:tc>
          <w:tcPr>
            <w:tcW w:w="5778" w:type="dxa"/>
          </w:tcPr>
          <w:p w:rsidR="00190E36" w:rsidRPr="000F5152" w:rsidRDefault="00190E36" w:rsidP="002D0BF8">
            <w:pPr>
              <w:jc w:val="both"/>
              <w:rPr>
                <w:rFonts w:ascii="Times New Roman" w:hAnsi="Times New Roman" w:cs="Times New Roman"/>
                <w:b/>
                <w:bCs/>
                <w:i/>
                <w:iCs/>
                <w:color w:val="000000"/>
              </w:rPr>
            </w:pPr>
            <w:r>
              <w:rPr>
                <w:rFonts w:ascii="Times New Roman" w:hAnsi="Times New Roman" w:cs="Times New Roman"/>
                <w:b/>
                <w:bCs/>
                <w:i/>
                <w:iCs/>
                <w:color w:val="000000"/>
              </w:rPr>
              <w:t>1..</w:t>
            </w:r>
            <w:r w:rsidRPr="000F5152">
              <w:rPr>
                <w:rFonts w:ascii="Times New Roman" w:hAnsi="Times New Roman" w:cs="Times New Roman"/>
                <w:b/>
                <w:bCs/>
                <w:i/>
                <w:iCs/>
                <w:color w:val="000000"/>
              </w:rPr>
              <w:t>Brojkama</w:t>
            </w:r>
          </w:p>
        </w:tc>
        <w:tc>
          <w:tcPr>
            <w:tcW w:w="3510" w:type="dxa"/>
            <w:gridSpan w:val="4"/>
          </w:tcPr>
          <w:p w:rsidR="00190E36" w:rsidRDefault="00190E36" w:rsidP="002D0BF8">
            <w:pPr>
              <w:jc w:val="both"/>
              <w:rPr>
                <w:rFonts w:ascii="Times New Roman" w:hAnsi="Times New Roman" w:cs="Times New Roman"/>
                <w:b/>
                <w:bCs/>
                <w:i/>
                <w:iCs/>
                <w:color w:val="000000"/>
              </w:rPr>
            </w:pPr>
          </w:p>
        </w:tc>
      </w:tr>
      <w:tr w:rsidR="00190E36" w:rsidTr="002D0BF8">
        <w:tc>
          <w:tcPr>
            <w:tcW w:w="5778" w:type="dxa"/>
          </w:tcPr>
          <w:p w:rsidR="00190E36" w:rsidRDefault="00190E36" w:rsidP="002D0BF8">
            <w:pPr>
              <w:jc w:val="both"/>
              <w:rPr>
                <w:rFonts w:ascii="Times New Roman" w:hAnsi="Times New Roman" w:cs="Times New Roman"/>
                <w:b/>
                <w:bCs/>
                <w:i/>
                <w:iCs/>
                <w:color w:val="000000"/>
              </w:rPr>
            </w:pPr>
            <w:r>
              <w:rPr>
                <w:rFonts w:ascii="Times New Roman" w:hAnsi="Times New Roman" w:cs="Times New Roman"/>
                <w:b/>
                <w:bCs/>
                <w:i/>
                <w:iCs/>
                <w:color w:val="000000"/>
              </w:rPr>
              <w:t>2.</w:t>
            </w:r>
            <w:r w:rsidRPr="000F5152">
              <w:rPr>
                <w:rFonts w:ascii="Times New Roman" w:hAnsi="Times New Roman" w:cs="Times New Roman"/>
                <w:b/>
                <w:bCs/>
                <w:i/>
                <w:iCs/>
                <w:color w:val="000000"/>
              </w:rPr>
              <w:t xml:space="preserve">Slovima </w:t>
            </w:r>
          </w:p>
        </w:tc>
        <w:tc>
          <w:tcPr>
            <w:tcW w:w="3510" w:type="dxa"/>
            <w:gridSpan w:val="4"/>
          </w:tcPr>
          <w:p w:rsidR="00190E36" w:rsidRDefault="00190E36" w:rsidP="002D0BF8">
            <w:pPr>
              <w:jc w:val="both"/>
              <w:rPr>
                <w:rFonts w:ascii="Times New Roman" w:hAnsi="Times New Roman" w:cs="Times New Roman"/>
                <w:b/>
                <w:bCs/>
                <w:i/>
                <w:iCs/>
                <w:color w:val="000000"/>
              </w:rPr>
            </w:pPr>
          </w:p>
        </w:tc>
      </w:tr>
    </w:tbl>
    <w:p w:rsidR="00190E36" w:rsidRDefault="00190E36" w:rsidP="00190E36">
      <w:pPr>
        <w:jc w:val="both"/>
        <w:rPr>
          <w:rFonts w:ascii="Times New Roman" w:hAnsi="Times New Roman" w:cs="Times New Roman"/>
          <w:b/>
          <w:bCs/>
          <w:i/>
          <w:iCs/>
          <w:color w:val="000000"/>
        </w:rPr>
      </w:pPr>
    </w:p>
    <w:p w:rsidR="00190E36" w:rsidRDefault="00190E36" w:rsidP="00190E36">
      <w:pPr>
        <w:jc w:val="both"/>
        <w:rPr>
          <w:rFonts w:ascii="Times New Roman" w:hAnsi="Times New Roman" w:cs="Times New Roman"/>
          <w:b/>
          <w:bCs/>
          <w:i/>
          <w:iCs/>
          <w:color w:val="000000"/>
        </w:rPr>
      </w:pPr>
    </w:p>
    <w:p w:rsidR="00190E36" w:rsidRPr="00852493" w:rsidRDefault="00190E36" w:rsidP="00190E36">
      <w:pPr>
        <w:tabs>
          <w:tab w:val="left" w:pos="7545"/>
        </w:tabs>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r>
        <w:rPr>
          <w:rFonts w:ascii="Times New Roman" w:hAnsi="Times New Roman" w:cs="Times New Roman"/>
          <w:b/>
          <w:bCs/>
          <w:color w:val="000000"/>
          <w:sz w:val="24"/>
          <w:szCs w:val="24"/>
        </w:rPr>
        <w:tab/>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190E36" w:rsidRPr="00FA2239" w:rsidTr="002D0BF8">
        <w:trPr>
          <w:trHeight w:val="375"/>
        </w:trPr>
        <w:tc>
          <w:tcPr>
            <w:tcW w:w="4109" w:type="dxa"/>
            <w:vAlign w:val="center"/>
          </w:tcPr>
          <w:p w:rsidR="00190E36" w:rsidRPr="00852493" w:rsidRDefault="00190E36" w:rsidP="002D0BF8">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375"/>
        </w:trPr>
        <w:tc>
          <w:tcPr>
            <w:tcW w:w="4109" w:type="dxa"/>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90E36" w:rsidRPr="00FA2239" w:rsidTr="002D0BF8">
        <w:trPr>
          <w:trHeight w:val="375"/>
        </w:trPr>
        <w:tc>
          <w:tcPr>
            <w:tcW w:w="4109" w:type="dxa"/>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p>
        </w:tc>
      </w:tr>
      <w:tr w:rsidR="00190E36" w:rsidRPr="00FA2239" w:rsidTr="002D0BF8">
        <w:trPr>
          <w:trHeight w:val="375"/>
        </w:trPr>
        <w:tc>
          <w:tcPr>
            <w:tcW w:w="4109" w:type="dxa"/>
            <w:vAlign w:val="center"/>
          </w:tcPr>
          <w:p w:rsidR="00190E36" w:rsidRPr="00852493" w:rsidRDefault="00190E36" w:rsidP="002D0BF8">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p>
        </w:tc>
      </w:tr>
      <w:tr w:rsidR="00190E36" w:rsidRPr="00FA2239" w:rsidTr="002D0BF8">
        <w:trPr>
          <w:trHeight w:val="375"/>
        </w:trPr>
        <w:tc>
          <w:tcPr>
            <w:tcW w:w="4109" w:type="dxa"/>
            <w:vAlign w:val="center"/>
          </w:tcPr>
          <w:p w:rsidR="00190E36" w:rsidRPr="00852493" w:rsidRDefault="00190E36" w:rsidP="002D0BF8">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p>
        </w:tc>
      </w:tr>
      <w:tr w:rsidR="00190E36" w:rsidRPr="00FA2239" w:rsidTr="002D0BF8">
        <w:trPr>
          <w:trHeight w:val="375"/>
        </w:trPr>
        <w:tc>
          <w:tcPr>
            <w:tcW w:w="4109" w:type="dxa"/>
            <w:vAlign w:val="center"/>
          </w:tcPr>
          <w:p w:rsidR="00190E36" w:rsidRPr="00852493" w:rsidRDefault="00190E36" w:rsidP="002D0BF8">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p>
        </w:tc>
      </w:tr>
      <w:tr w:rsidR="00190E36" w:rsidRPr="00FA2239" w:rsidTr="002D0BF8">
        <w:trPr>
          <w:trHeight w:val="468"/>
        </w:trPr>
        <w:tc>
          <w:tcPr>
            <w:tcW w:w="4109" w:type="dxa"/>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p>
        </w:tc>
      </w:tr>
      <w:tr w:rsidR="00190E36" w:rsidRPr="00FA2239" w:rsidTr="002D0BF8">
        <w:trPr>
          <w:trHeight w:val="375"/>
        </w:trPr>
        <w:tc>
          <w:tcPr>
            <w:tcW w:w="4109" w:type="dxa"/>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p>
        </w:tc>
      </w:tr>
      <w:tr w:rsidR="00190E36" w:rsidRPr="00FA2239" w:rsidTr="002D0BF8">
        <w:trPr>
          <w:trHeight w:val="375"/>
        </w:trPr>
        <w:tc>
          <w:tcPr>
            <w:tcW w:w="4109" w:type="dxa"/>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p>
        </w:tc>
      </w:tr>
      <w:tr w:rsidR="00190E36" w:rsidRPr="00FA2239" w:rsidTr="002D0BF8">
        <w:trPr>
          <w:trHeight w:val="375"/>
        </w:trPr>
        <w:tc>
          <w:tcPr>
            <w:tcW w:w="4109" w:type="dxa"/>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p>
        </w:tc>
      </w:tr>
      <w:tr w:rsidR="00190E36" w:rsidRPr="00FA2239" w:rsidTr="002D0BF8">
        <w:trPr>
          <w:trHeight w:val="375"/>
        </w:trPr>
        <w:tc>
          <w:tcPr>
            <w:tcW w:w="4109" w:type="dxa"/>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190E36" w:rsidRPr="00852493" w:rsidRDefault="00190E36" w:rsidP="002D0BF8">
            <w:pPr>
              <w:spacing w:after="0" w:line="240" w:lineRule="auto"/>
              <w:rPr>
                <w:rFonts w:ascii="Times New Roman" w:hAnsi="Times New Roman" w:cs="Times New Roman"/>
                <w:color w:val="000000"/>
                <w:lang w:val="sr-Latn-CS" w:eastAsia="sr-Latn-CS"/>
              </w:rPr>
            </w:pPr>
          </w:p>
        </w:tc>
      </w:tr>
    </w:tbl>
    <w:p w:rsidR="00190E36" w:rsidRPr="00852493" w:rsidRDefault="00190E36" w:rsidP="00190E36">
      <w:pPr>
        <w:spacing w:after="0" w:line="240" w:lineRule="auto"/>
        <w:jc w:val="both"/>
        <w:rPr>
          <w:rFonts w:ascii="Times New Roman" w:hAnsi="Times New Roman" w:cs="Times New Roman"/>
          <w:color w:val="000000"/>
          <w:sz w:val="24"/>
          <w:szCs w:val="24"/>
          <w:lang w:val="sr-Latn-CS"/>
        </w:rPr>
      </w:pPr>
    </w:p>
    <w:p w:rsidR="00190E36" w:rsidRPr="00852493" w:rsidRDefault="00190E36" w:rsidP="00190E36">
      <w:pPr>
        <w:spacing w:after="0" w:line="240" w:lineRule="auto"/>
        <w:ind w:firstLine="426"/>
        <w:jc w:val="both"/>
        <w:rPr>
          <w:rFonts w:ascii="Times New Roman" w:hAnsi="Times New Roman" w:cs="Times New Roman"/>
          <w:color w:val="000000"/>
          <w:sz w:val="24"/>
          <w:szCs w:val="24"/>
          <w:lang w:val="sr-Latn-CS"/>
        </w:rPr>
      </w:pPr>
    </w:p>
    <w:p w:rsidR="00190E36" w:rsidRPr="00852493" w:rsidRDefault="00190E36" w:rsidP="00190E36">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190E36" w:rsidRPr="00852493" w:rsidRDefault="00190E36" w:rsidP="00190E36">
      <w:pPr>
        <w:spacing w:after="0" w:line="240" w:lineRule="auto"/>
        <w:ind w:right="149"/>
        <w:jc w:val="right"/>
        <w:rPr>
          <w:rFonts w:ascii="Times New Roman" w:hAnsi="Times New Roman" w:cs="Times New Roman"/>
          <w:color w:val="000000"/>
          <w:sz w:val="24"/>
          <w:szCs w:val="24"/>
          <w:lang w:val="sr-Latn-CS"/>
        </w:rPr>
      </w:pPr>
    </w:p>
    <w:p w:rsidR="00190E36" w:rsidRPr="00852493" w:rsidRDefault="00190E36" w:rsidP="00190E36">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190E36" w:rsidRPr="00852493" w:rsidRDefault="00190E36" w:rsidP="00190E36">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190E36" w:rsidRPr="00852493" w:rsidRDefault="00190E36" w:rsidP="00190E36">
      <w:pPr>
        <w:spacing w:after="0" w:line="240" w:lineRule="auto"/>
        <w:ind w:right="149"/>
        <w:jc w:val="right"/>
        <w:rPr>
          <w:rFonts w:ascii="Times New Roman" w:hAnsi="Times New Roman" w:cs="Times New Roman"/>
          <w:color w:val="000000"/>
          <w:sz w:val="24"/>
          <w:szCs w:val="24"/>
          <w:lang w:val="sr-Latn-CS"/>
        </w:rPr>
      </w:pPr>
    </w:p>
    <w:p w:rsidR="00190E36" w:rsidRPr="00852493" w:rsidRDefault="00190E36" w:rsidP="00190E36">
      <w:pPr>
        <w:spacing w:after="0" w:line="240" w:lineRule="auto"/>
        <w:ind w:right="149"/>
        <w:jc w:val="right"/>
        <w:rPr>
          <w:rFonts w:ascii="Times New Roman" w:hAnsi="Times New Roman" w:cs="Times New Roman"/>
          <w:color w:val="000000"/>
          <w:sz w:val="24"/>
          <w:szCs w:val="24"/>
          <w:lang w:val="sr-Latn-CS"/>
        </w:rPr>
      </w:pPr>
    </w:p>
    <w:p w:rsidR="00190E36" w:rsidRPr="00852493" w:rsidRDefault="00190E36" w:rsidP="00190E36">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190E36" w:rsidRPr="00852493" w:rsidRDefault="00190E36" w:rsidP="00190E36">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190E36" w:rsidRPr="00050AA9" w:rsidRDefault="00190E36" w:rsidP="00190E36">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190E36" w:rsidRDefault="00190E36" w:rsidP="00190E36">
      <w:pPr>
        <w:rPr>
          <w:rFonts w:ascii="Times New Roman" w:hAnsi="Times New Roman" w:cs="Times New Roman"/>
          <w:b/>
          <w:bCs/>
          <w:i/>
          <w:iCs/>
          <w:color w:val="000000"/>
        </w:rPr>
      </w:pPr>
    </w:p>
    <w:p w:rsidR="00B847C7" w:rsidRDefault="00B847C7" w:rsidP="00190E36">
      <w:pPr>
        <w:rPr>
          <w:rFonts w:ascii="Times New Roman" w:hAnsi="Times New Roman" w:cs="Times New Roman"/>
          <w:b/>
          <w:bCs/>
          <w:i/>
          <w:iCs/>
          <w:color w:val="000000"/>
        </w:rPr>
      </w:pPr>
    </w:p>
    <w:p w:rsidR="00B847C7" w:rsidRDefault="00B847C7" w:rsidP="00190E36">
      <w:pPr>
        <w:rPr>
          <w:rFonts w:ascii="Times New Roman" w:hAnsi="Times New Roman" w:cs="Times New Roman"/>
          <w:b/>
          <w:bCs/>
          <w:i/>
          <w:iCs/>
          <w:color w:val="000000"/>
        </w:rPr>
      </w:pPr>
    </w:p>
    <w:p w:rsidR="00B847C7" w:rsidRDefault="00B847C7" w:rsidP="00190E36">
      <w:pPr>
        <w:rPr>
          <w:rFonts w:ascii="Times New Roman" w:hAnsi="Times New Roman" w:cs="Times New Roman"/>
          <w:b/>
          <w:bCs/>
          <w:i/>
          <w:iCs/>
          <w:color w:val="000000"/>
        </w:rPr>
      </w:pPr>
    </w:p>
    <w:p w:rsidR="00B847C7" w:rsidRDefault="00B847C7" w:rsidP="00190E36">
      <w:pPr>
        <w:rPr>
          <w:rFonts w:ascii="Times New Roman" w:hAnsi="Times New Roman" w:cs="Times New Roman"/>
          <w:b/>
          <w:bCs/>
          <w:i/>
          <w:iCs/>
          <w:color w:val="000000"/>
        </w:rPr>
      </w:pPr>
    </w:p>
    <w:p w:rsidR="00B847C7" w:rsidRDefault="00B847C7" w:rsidP="00190E36">
      <w:pPr>
        <w:rPr>
          <w:rFonts w:ascii="Times New Roman" w:hAnsi="Times New Roman" w:cs="Times New Roman"/>
          <w:b/>
          <w:bCs/>
          <w:i/>
          <w:iCs/>
          <w:color w:val="000000"/>
        </w:rPr>
      </w:pPr>
    </w:p>
    <w:p w:rsidR="00B847C7" w:rsidRDefault="00B847C7" w:rsidP="00190E36">
      <w:pPr>
        <w:rPr>
          <w:rFonts w:ascii="Times New Roman" w:hAnsi="Times New Roman" w:cs="Times New Roman"/>
          <w:b/>
          <w:bCs/>
          <w:i/>
          <w:iCs/>
          <w:color w:val="000000"/>
        </w:rPr>
      </w:pPr>
    </w:p>
    <w:p w:rsidR="00B847C7" w:rsidRPr="00852493" w:rsidRDefault="00B847C7" w:rsidP="00190E36">
      <w:pPr>
        <w:rPr>
          <w:rFonts w:ascii="Times New Roman" w:hAnsi="Times New Roman" w:cs="Times New Roman"/>
          <w:b/>
          <w:bCs/>
          <w:i/>
          <w:iCs/>
          <w:color w:val="000000"/>
        </w:rPr>
      </w:pPr>
    </w:p>
    <w:p w:rsidR="00190E36" w:rsidRPr="00852493" w:rsidRDefault="00190E36" w:rsidP="00190E36">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8" w:name="_Toc417218204"/>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eastAsia="PMingLiU" w:hAnsi="Times New Roman" w:cs="Times New Roman"/>
          <w:color w:val="000000"/>
        </w:rPr>
        <w:footnoteReference w:id="15"/>
      </w:r>
      <w:bookmarkEnd w:id="8"/>
    </w:p>
    <w:p w:rsidR="00190E36" w:rsidRPr="00852493" w:rsidRDefault="00190E36" w:rsidP="00190E36">
      <w:pPr>
        <w:tabs>
          <w:tab w:val="left" w:pos="1950"/>
        </w:tabs>
        <w:jc w:val="both"/>
        <w:rPr>
          <w:rFonts w:ascii="Times New Roman" w:hAnsi="Times New Roman" w:cs="Times New Roman"/>
          <w:b/>
          <w:bCs/>
          <w:color w:val="000000"/>
          <w:sz w:val="28"/>
          <w:szCs w:val="28"/>
        </w:rPr>
      </w:pPr>
    </w:p>
    <w:p w:rsidR="00190E36" w:rsidRPr="00852493" w:rsidRDefault="00190E36" w:rsidP="00190E36">
      <w:pPr>
        <w:jc w:val="both"/>
        <w:rPr>
          <w:rFonts w:ascii="Times New Roman" w:hAnsi="Times New Roman" w:cs="Times New Roman"/>
          <w:color w:val="000000"/>
          <w:lang w:val="it-IT"/>
        </w:rPr>
      </w:pPr>
    </w:p>
    <w:p w:rsidR="00190E36" w:rsidRPr="00852493" w:rsidRDefault="00190E36" w:rsidP="00190E36">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______________</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lang w:val="pl-PL"/>
        </w:rPr>
        <w:t>______________</w:t>
      </w:r>
    </w:p>
    <w:p w:rsidR="00190E36" w:rsidRPr="00852493" w:rsidRDefault="00190E36" w:rsidP="00190E36">
      <w:pPr>
        <w:spacing w:after="0" w:line="240" w:lineRule="auto"/>
        <w:jc w:val="both"/>
        <w:rPr>
          <w:rFonts w:ascii="Times New Roman" w:hAnsi="Times New Roman" w:cs="Times New Roman"/>
          <w:color w:val="000000"/>
          <w:sz w:val="24"/>
          <w:szCs w:val="24"/>
          <w:lang w:val="pl-PL"/>
        </w:rPr>
      </w:pPr>
    </w:p>
    <w:p w:rsidR="00190E36" w:rsidRPr="00852493" w:rsidRDefault="00190E36" w:rsidP="00190E36">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190E36" w:rsidRPr="00852493" w:rsidRDefault="00190E36" w:rsidP="00190E36">
      <w:pPr>
        <w:pStyle w:val="BodyText"/>
        <w:rPr>
          <w:b/>
          <w:bCs/>
          <w:color w:val="000000"/>
          <w:sz w:val="24"/>
          <w:szCs w:val="24"/>
          <w:lang w:val="sr-Latn-CS"/>
        </w:rPr>
      </w:pPr>
      <w:r w:rsidRPr="00852493">
        <w:rPr>
          <w:b/>
          <w:bCs/>
          <w:color w:val="000000"/>
          <w:sz w:val="24"/>
          <w:szCs w:val="24"/>
          <w:lang w:val="it-IT"/>
        </w:rPr>
        <w:t>Mjesto i datum: ______________________</w:t>
      </w:r>
    </w:p>
    <w:p w:rsidR="00190E36" w:rsidRPr="00852493" w:rsidRDefault="00190E36" w:rsidP="00190E36">
      <w:pPr>
        <w:spacing w:after="0" w:line="240" w:lineRule="auto"/>
        <w:jc w:val="both"/>
        <w:rPr>
          <w:rFonts w:ascii="Times New Roman" w:hAnsi="Times New Roman" w:cs="Times New Roman"/>
          <w:color w:val="000000"/>
          <w:sz w:val="24"/>
          <w:szCs w:val="24"/>
          <w:lang w:val="sr-Latn-CS"/>
        </w:rPr>
      </w:pPr>
    </w:p>
    <w:p w:rsidR="00190E36" w:rsidRPr="00852493" w:rsidRDefault="00190E36" w:rsidP="00190E36">
      <w:pPr>
        <w:spacing w:after="0" w:line="240" w:lineRule="auto"/>
        <w:jc w:val="both"/>
        <w:rPr>
          <w:rFonts w:ascii="Times New Roman" w:hAnsi="Times New Roman" w:cs="Times New Roman"/>
          <w:color w:val="000000"/>
          <w:sz w:val="24"/>
          <w:szCs w:val="24"/>
          <w:lang w:val="sr-Latn-CS"/>
        </w:rPr>
      </w:pPr>
    </w:p>
    <w:p w:rsidR="00190E36" w:rsidRPr="00852493" w:rsidRDefault="00190E36" w:rsidP="00190E36">
      <w:pPr>
        <w:spacing w:after="0" w:line="240" w:lineRule="auto"/>
        <w:jc w:val="both"/>
        <w:rPr>
          <w:rFonts w:ascii="Times New Roman" w:hAnsi="Times New Roman" w:cs="Times New Roman"/>
          <w:color w:val="000000"/>
          <w:sz w:val="24"/>
          <w:szCs w:val="24"/>
          <w:lang w:val="sr-Latn-CS"/>
        </w:rPr>
      </w:pPr>
    </w:p>
    <w:p w:rsidR="00190E36" w:rsidRPr="00852493" w:rsidRDefault="00190E36" w:rsidP="00190E36">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it-IT"/>
        </w:rPr>
        <w:t xml:space="preserve"> 42/11 i 57/14) daje</w:t>
      </w:r>
    </w:p>
    <w:p w:rsidR="00190E36" w:rsidRPr="00852493" w:rsidRDefault="00190E36" w:rsidP="00190E36">
      <w:pPr>
        <w:tabs>
          <w:tab w:val="left" w:pos="1950"/>
        </w:tabs>
        <w:jc w:val="both"/>
        <w:rPr>
          <w:rFonts w:ascii="Times New Roman" w:hAnsi="Times New Roman" w:cs="Times New Roman"/>
          <w:b/>
          <w:bCs/>
          <w:color w:val="000000"/>
          <w:sz w:val="28"/>
          <w:szCs w:val="28"/>
        </w:rPr>
      </w:pPr>
    </w:p>
    <w:p w:rsidR="00190E36" w:rsidRPr="00852493" w:rsidRDefault="00190E36" w:rsidP="00190E36">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190E36" w:rsidRPr="00852493" w:rsidRDefault="00190E36" w:rsidP="00190E36">
      <w:pPr>
        <w:tabs>
          <w:tab w:val="left" w:pos="1950"/>
        </w:tabs>
        <w:jc w:val="both"/>
        <w:rPr>
          <w:rFonts w:ascii="Times New Roman" w:hAnsi="Times New Roman" w:cs="Times New Roman"/>
          <w:b/>
          <w:bCs/>
          <w:color w:val="000000"/>
          <w:sz w:val="28"/>
          <w:szCs w:val="28"/>
        </w:rPr>
      </w:pPr>
    </w:p>
    <w:p w:rsidR="00190E36" w:rsidRPr="00852493" w:rsidRDefault="00190E36" w:rsidP="00190E36">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190E36" w:rsidRPr="00852493" w:rsidRDefault="00190E36" w:rsidP="00190E36">
      <w:pPr>
        <w:spacing w:after="0" w:line="240" w:lineRule="auto"/>
        <w:jc w:val="both"/>
        <w:rPr>
          <w:rFonts w:ascii="Times New Roman" w:hAnsi="Times New Roman" w:cs="Times New Roman"/>
          <w:color w:val="000000"/>
          <w:sz w:val="23"/>
          <w:szCs w:val="23"/>
        </w:rPr>
      </w:pPr>
    </w:p>
    <w:p w:rsidR="00190E36" w:rsidRPr="00852493" w:rsidRDefault="00190E36" w:rsidP="00190E36">
      <w:pPr>
        <w:spacing w:after="0" w:line="240" w:lineRule="auto"/>
        <w:ind w:firstLine="426"/>
        <w:jc w:val="both"/>
        <w:rPr>
          <w:rFonts w:ascii="Times New Roman" w:hAnsi="Times New Roman" w:cs="Times New Roman"/>
          <w:color w:val="000000"/>
          <w:sz w:val="24"/>
          <w:szCs w:val="24"/>
          <w:lang w:val="sr-Latn-CS"/>
        </w:rPr>
      </w:pPr>
    </w:p>
    <w:p w:rsidR="00190E36" w:rsidRPr="00852493" w:rsidRDefault="00190E36" w:rsidP="00190E36">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190E36" w:rsidRPr="00852493" w:rsidRDefault="00190E36" w:rsidP="00190E36">
      <w:pPr>
        <w:spacing w:after="0" w:line="240" w:lineRule="auto"/>
        <w:ind w:right="149"/>
        <w:jc w:val="right"/>
        <w:rPr>
          <w:rFonts w:ascii="Times New Roman" w:hAnsi="Times New Roman" w:cs="Times New Roman"/>
          <w:color w:val="000000"/>
          <w:sz w:val="24"/>
          <w:szCs w:val="24"/>
          <w:lang w:val="sr-Latn-CS"/>
        </w:rPr>
      </w:pPr>
    </w:p>
    <w:p w:rsidR="00190E36" w:rsidRPr="00852493" w:rsidRDefault="00190E36" w:rsidP="00190E36">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190E36" w:rsidRPr="00852493" w:rsidRDefault="00190E36" w:rsidP="00190E36">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190E36" w:rsidRPr="00852493" w:rsidRDefault="00190E36" w:rsidP="00190E36">
      <w:pPr>
        <w:spacing w:after="0" w:line="240" w:lineRule="auto"/>
        <w:ind w:right="149"/>
        <w:jc w:val="right"/>
        <w:rPr>
          <w:rFonts w:ascii="Times New Roman" w:hAnsi="Times New Roman" w:cs="Times New Roman"/>
          <w:color w:val="000000"/>
          <w:sz w:val="24"/>
          <w:szCs w:val="24"/>
          <w:lang w:val="sr-Latn-CS"/>
        </w:rPr>
      </w:pPr>
    </w:p>
    <w:p w:rsidR="00190E36" w:rsidRPr="00852493" w:rsidRDefault="00190E36" w:rsidP="00190E36">
      <w:pPr>
        <w:spacing w:after="0" w:line="240" w:lineRule="auto"/>
        <w:ind w:right="149"/>
        <w:jc w:val="right"/>
        <w:rPr>
          <w:rFonts w:ascii="Times New Roman" w:hAnsi="Times New Roman" w:cs="Times New Roman"/>
          <w:color w:val="000000"/>
          <w:sz w:val="24"/>
          <w:szCs w:val="24"/>
          <w:lang w:val="sr-Latn-CS"/>
        </w:rPr>
      </w:pPr>
    </w:p>
    <w:p w:rsidR="00190E36" w:rsidRPr="00852493" w:rsidRDefault="00190E36" w:rsidP="00190E36">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190E36" w:rsidRPr="00852493" w:rsidRDefault="00190E36" w:rsidP="00190E36">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190E36" w:rsidRPr="00852493" w:rsidRDefault="00190E36" w:rsidP="00190E36">
      <w:pPr>
        <w:spacing w:after="0" w:line="240" w:lineRule="auto"/>
        <w:ind w:firstLine="426"/>
        <w:jc w:val="both"/>
        <w:rPr>
          <w:rFonts w:ascii="Times New Roman" w:hAnsi="Times New Roman" w:cs="Times New Roman"/>
          <w:color w:val="000000"/>
          <w:sz w:val="24"/>
          <w:szCs w:val="24"/>
          <w:lang w:val="sr-Latn-CS"/>
        </w:rPr>
      </w:pPr>
    </w:p>
    <w:p w:rsidR="00190E36" w:rsidRPr="00852493" w:rsidRDefault="00190E36" w:rsidP="00190E36">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190E36" w:rsidRPr="00852493" w:rsidRDefault="00190E36" w:rsidP="00190E36">
      <w:pPr>
        <w:spacing w:after="0" w:line="240" w:lineRule="auto"/>
        <w:rPr>
          <w:rFonts w:ascii="Times New Roman" w:hAnsi="Times New Roman" w:cs="Times New Roman"/>
          <w:color w:val="000000"/>
          <w:sz w:val="24"/>
          <w:szCs w:val="24"/>
        </w:rPr>
      </w:pPr>
    </w:p>
    <w:p w:rsidR="00190E36" w:rsidRPr="00852493" w:rsidRDefault="00190E36" w:rsidP="00190E36">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190E36" w:rsidRPr="00852493" w:rsidRDefault="00190E36" w:rsidP="00190E36">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lang w:val="sr-Latn-CS"/>
        </w:rPr>
      </w:pPr>
      <w:bookmarkStart w:id="9" w:name="_Toc417218205"/>
      <w:r w:rsidRPr="00852493">
        <w:rPr>
          <w:rFonts w:ascii="Times New Roman" w:hAnsi="Times New Roman" w:cs="Times New Roman"/>
          <w:color w:val="000000"/>
          <w:sz w:val="24"/>
          <w:szCs w:val="24"/>
          <w:lang w:val="sr-Latn-CS"/>
        </w:rPr>
        <w:lastRenderedPageBreak/>
        <w:t>DOKAZI ZA DOKAZIVANJE ISPUNJENOSTI OBAVEZNIH USLOVA ZA UČEŠĆE U POSTUPKU JAVNOG NADMETANJA</w:t>
      </w:r>
      <w:bookmarkEnd w:id="9"/>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190E36" w:rsidRPr="00852493" w:rsidRDefault="00190E36" w:rsidP="00190E36">
      <w:pPr>
        <w:spacing w:after="0" w:line="240" w:lineRule="auto"/>
        <w:jc w:val="both"/>
        <w:rPr>
          <w:rFonts w:ascii="Times New Roman" w:hAnsi="Times New Roman" w:cs="Times New Roman"/>
          <w:color w:val="000000"/>
          <w:sz w:val="24"/>
          <w:szCs w:val="24"/>
          <w:lang w:val="sl-SI"/>
        </w:rPr>
      </w:pPr>
    </w:p>
    <w:p w:rsidR="00190E36" w:rsidRPr="00852493" w:rsidRDefault="00190E36" w:rsidP="00190E36">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190E36" w:rsidRPr="00852493" w:rsidRDefault="00190E36" w:rsidP="00190E36">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190E36" w:rsidRPr="00852493" w:rsidRDefault="00190E36" w:rsidP="00190E36">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190E36" w:rsidRDefault="00190E36" w:rsidP="00190E36">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 poziva za javno nadmetanje.</w:t>
      </w:r>
    </w:p>
    <w:p w:rsidR="00190E36" w:rsidRDefault="00190E36" w:rsidP="00190E36">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190E36" w:rsidRPr="00B01E65" w:rsidRDefault="00190E36" w:rsidP="00190E36">
      <w:pPr>
        <w:spacing w:after="0" w:line="240" w:lineRule="auto"/>
        <w:ind w:left="720"/>
        <w:jc w:val="both"/>
        <w:rPr>
          <w:rFonts w:ascii="Times New Roman" w:hAnsi="Times New Roman" w:cs="Times New Roman"/>
          <w:sz w:val="24"/>
          <w:szCs w:val="24"/>
        </w:rPr>
      </w:pPr>
      <w:r w:rsidRPr="00B01E65">
        <w:rPr>
          <w:rFonts w:ascii="Times New Roman" w:hAnsi="Times New Roman" w:cs="Times New Roman"/>
          <w:sz w:val="24"/>
          <w:szCs w:val="24"/>
        </w:rPr>
        <w:t xml:space="preserve">Potrebni dokazi koje ponuđači treba da dostave:  </w:t>
      </w:r>
    </w:p>
    <w:p w:rsidR="00190E36" w:rsidRPr="00B01E65" w:rsidRDefault="00190E36" w:rsidP="00190E36">
      <w:pPr>
        <w:spacing w:after="0" w:line="240" w:lineRule="auto"/>
        <w:ind w:left="720"/>
        <w:jc w:val="both"/>
        <w:rPr>
          <w:rFonts w:ascii="Times New Roman" w:hAnsi="Times New Roman" w:cs="Times New Roman"/>
          <w:sz w:val="24"/>
          <w:szCs w:val="24"/>
        </w:rPr>
      </w:pPr>
      <w:r w:rsidRPr="00B01E65">
        <w:rPr>
          <w:rFonts w:ascii="Times New Roman" w:hAnsi="Times New Roman" w:cs="Times New Roman"/>
          <w:sz w:val="24"/>
          <w:szCs w:val="24"/>
        </w:rPr>
        <w:t>za privredno društvo:</w:t>
      </w:r>
    </w:p>
    <w:p w:rsidR="00190E36" w:rsidRPr="00B01E65" w:rsidRDefault="00190E36" w:rsidP="00190E36">
      <w:pPr>
        <w:numPr>
          <w:ilvl w:val="0"/>
          <w:numId w:val="6"/>
        </w:numPr>
        <w:spacing w:after="0" w:line="240" w:lineRule="auto"/>
        <w:jc w:val="both"/>
        <w:rPr>
          <w:rFonts w:ascii="Times New Roman" w:hAnsi="Times New Roman" w:cs="Times New Roman"/>
          <w:sz w:val="24"/>
          <w:szCs w:val="24"/>
        </w:rPr>
      </w:pPr>
      <w:r w:rsidRPr="00B01E65">
        <w:rPr>
          <w:rFonts w:ascii="Times New Roman" w:hAnsi="Times New Roman" w:cs="Times New Roman"/>
          <w:sz w:val="24"/>
          <w:szCs w:val="24"/>
        </w:rPr>
        <w:t>Licence za izvođenje hidrogeoloških radova</w:t>
      </w:r>
    </w:p>
    <w:p w:rsidR="00190E36" w:rsidRPr="00B01E65" w:rsidRDefault="00190E36" w:rsidP="00190E36">
      <w:pPr>
        <w:numPr>
          <w:ilvl w:val="0"/>
          <w:numId w:val="6"/>
        </w:numPr>
        <w:spacing w:after="0" w:line="240" w:lineRule="auto"/>
        <w:jc w:val="both"/>
        <w:rPr>
          <w:rFonts w:ascii="Times New Roman" w:hAnsi="Times New Roman" w:cs="Times New Roman"/>
          <w:sz w:val="24"/>
          <w:szCs w:val="24"/>
        </w:rPr>
      </w:pPr>
      <w:r w:rsidRPr="00B01E65">
        <w:rPr>
          <w:rFonts w:ascii="Times New Roman" w:hAnsi="Times New Roman" w:cs="Times New Roman"/>
          <w:sz w:val="24"/>
          <w:szCs w:val="24"/>
        </w:rPr>
        <w:t>Licenca za izvođenje geotehničkih radova</w:t>
      </w:r>
    </w:p>
    <w:p w:rsidR="00190E36" w:rsidRPr="00B01E65" w:rsidRDefault="00190E36" w:rsidP="00190E36">
      <w:pPr>
        <w:numPr>
          <w:ilvl w:val="0"/>
          <w:numId w:val="6"/>
        </w:numPr>
        <w:spacing w:after="0" w:line="240" w:lineRule="auto"/>
        <w:jc w:val="both"/>
        <w:rPr>
          <w:rFonts w:ascii="Times New Roman" w:hAnsi="Times New Roman" w:cs="Times New Roman"/>
          <w:sz w:val="24"/>
          <w:szCs w:val="24"/>
        </w:rPr>
      </w:pPr>
      <w:r w:rsidRPr="00B01E65">
        <w:rPr>
          <w:rFonts w:ascii="Times New Roman" w:hAnsi="Times New Roman" w:cs="Times New Roman"/>
          <w:sz w:val="24"/>
          <w:szCs w:val="24"/>
        </w:rPr>
        <w:t>Za izvođenje građevinskih i građevinsko-zanatskih radova na objektima hidrotehnike I radova na instalacijama, uređajima I postrojenjima vodovoda I kanalizacije</w:t>
      </w:r>
    </w:p>
    <w:p w:rsidR="00190E36" w:rsidRPr="00B01E65" w:rsidRDefault="00190E36" w:rsidP="00190E36">
      <w:pPr>
        <w:pStyle w:val="ListParagraph"/>
        <w:numPr>
          <w:ilvl w:val="0"/>
          <w:numId w:val="10"/>
        </w:numPr>
        <w:spacing w:after="0" w:line="240" w:lineRule="auto"/>
        <w:jc w:val="both"/>
        <w:rPr>
          <w:rFonts w:ascii="Times New Roman" w:hAnsi="Times New Roman" w:cs="Times New Roman"/>
          <w:sz w:val="24"/>
          <w:szCs w:val="24"/>
        </w:rPr>
      </w:pPr>
      <w:r w:rsidRPr="00B01E65">
        <w:rPr>
          <w:rFonts w:ascii="Times New Roman" w:hAnsi="Times New Roman" w:cs="Times New Roman"/>
          <w:sz w:val="24"/>
          <w:szCs w:val="24"/>
        </w:rPr>
        <w:t>Za inženjere</w:t>
      </w:r>
    </w:p>
    <w:p w:rsidR="00190E36" w:rsidRPr="00B01E65" w:rsidRDefault="00190E36" w:rsidP="00190E36">
      <w:pPr>
        <w:numPr>
          <w:ilvl w:val="0"/>
          <w:numId w:val="8"/>
        </w:numPr>
        <w:spacing w:after="0" w:line="240" w:lineRule="auto"/>
        <w:jc w:val="both"/>
        <w:rPr>
          <w:rFonts w:ascii="Times New Roman" w:hAnsi="Times New Roman" w:cs="Times New Roman"/>
          <w:sz w:val="24"/>
          <w:szCs w:val="24"/>
        </w:rPr>
      </w:pPr>
      <w:r w:rsidRPr="00B01E65">
        <w:rPr>
          <w:rFonts w:ascii="Times New Roman" w:hAnsi="Times New Roman" w:cs="Times New Roman"/>
          <w:sz w:val="24"/>
          <w:szCs w:val="24"/>
        </w:rPr>
        <w:t>Licenca za rukovođenje izvođenjem hidrogeoloških radova</w:t>
      </w:r>
    </w:p>
    <w:p w:rsidR="00190E36" w:rsidRPr="00B01E65" w:rsidRDefault="00190E36" w:rsidP="00190E36">
      <w:pPr>
        <w:numPr>
          <w:ilvl w:val="0"/>
          <w:numId w:val="8"/>
        </w:numPr>
        <w:spacing w:after="0" w:line="240" w:lineRule="auto"/>
        <w:jc w:val="both"/>
        <w:rPr>
          <w:rFonts w:ascii="Times New Roman" w:hAnsi="Times New Roman" w:cs="Times New Roman"/>
          <w:sz w:val="24"/>
          <w:szCs w:val="24"/>
        </w:rPr>
      </w:pPr>
      <w:r w:rsidRPr="00B01E65">
        <w:rPr>
          <w:rFonts w:ascii="Times New Roman" w:hAnsi="Times New Roman" w:cs="Times New Roman"/>
          <w:sz w:val="24"/>
          <w:szCs w:val="24"/>
        </w:rPr>
        <w:t>Licenca za rukovođenje izvođenjem geotehničkih radova na objektima saobraćaja, podzemnim objektima, tunelima I geotehničkim objektima</w:t>
      </w:r>
    </w:p>
    <w:p w:rsidR="00190E36" w:rsidRPr="00B01E65" w:rsidRDefault="00190E36" w:rsidP="00190E36">
      <w:pPr>
        <w:numPr>
          <w:ilvl w:val="0"/>
          <w:numId w:val="8"/>
        </w:numPr>
        <w:spacing w:after="0" w:line="240" w:lineRule="auto"/>
        <w:jc w:val="both"/>
        <w:rPr>
          <w:rFonts w:ascii="Times New Roman" w:hAnsi="Times New Roman" w:cs="Times New Roman"/>
          <w:sz w:val="24"/>
          <w:szCs w:val="24"/>
        </w:rPr>
      </w:pPr>
      <w:r w:rsidRPr="00B01E65">
        <w:rPr>
          <w:rFonts w:ascii="Times New Roman" w:hAnsi="Times New Roman" w:cs="Times New Roman"/>
          <w:sz w:val="24"/>
          <w:szCs w:val="24"/>
        </w:rPr>
        <w:t>Licenca za rukovođenje izvođenjem građevninskih radova na objektima hidrotehnike I radova na instalacijama, uređajima I postorojenima vodovoda I kanalizacije</w:t>
      </w:r>
    </w:p>
    <w:p w:rsidR="00190E36" w:rsidRPr="00B01E65" w:rsidRDefault="00190E36" w:rsidP="00190E36">
      <w:pPr>
        <w:numPr>
          <w:ilvl w:val="0"/>
          <w:numId w:val="8"/>
        </w:numPr>
        <w:spacing w:after="0" w:line="240" w:lineRule="auto"/>
        <w:jc w:val="both"/>
        <w:rPr>
          <w:rFonts w:ascii="Times New Roman" w:hAnsi="Times New Roman" w:cs="Times New Roman"/>
          <w:sz w:val="24"/>
          <w:szCs w:val="24"/>
        </w:rPr>
      </w:pPr>
      <w:r w:rsidRPr="00B01E65">
        <w:rPr>
          <w:rFonts w:ascii="Times New Roman" w:hAnsi="Times New Roman" w:cs="Times New Roman"/>
          <w:sz w:val="24"/>
          <w:szCs w:val="24"/>
        </w:rPr>
        <w:t>Potvrda o članstvu u Inženjerskoj Komori Crne Gore za odgovorne Inženjere</w:t>
      </w:r>
      <w:r w:rsidRPr="00B01E65">
        <w:rPr>
          <w:rFonts w:ascii="Times New Roman" w:hAnsi="Times New Roman" w:cs="Times New Roman"/>
          <w:sz w:val="24"/>
          <w:szCs w:val="24"/>
          <w:lang w:val="sl-SI"/>
        </w:rPr>
        <w:t xml:space="preserve"> </w:t>
      </w:r>
    </w:p>
    <w:p w:rsidR="00190E36" w:rsidRPr="00852493" w:rsidRDefault="00190E36" w:rsidP="00190E36">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jc w:val="both"/>
        <w:rPr>
          <w:rFonts w:ascii="Times New Roman" w:hAnsi="Times New Roman" w:cs="Times New Roman"/>
          <w:b/>
          <w:bCs/>
          <w:color w:val="000000"/>
          <w:sz w:val="24"/>
          <w:szCs w:val="24"/>
          <w:lang w:val="pl-PL"/>
        </w:rPr>
      </w:pPr>
    </w:p>
    <w:p w:rsidR="00190E36" w:rsidRPr="00852493" w:rsidRDefault="00190E36" w:rsidP="00190E36">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lang w:val="pl-PL"/>
        </w:rPr>
      </w:pPr>
      <w:bookmarkStart w:id="10" w:name="_Toc417218206"/>
      <w:r w:rsidRPr="00852493">
        <w:rPr>
          <w:i w:val="0"/>
          <w:iCs w:val="0"/>
          <w:u w:val="none"/>
          <w:lang w:val="pl-PL"/>
        </w:rPr>
        <w:t>DOKAZI ZA ISPUNJAVANJE USLOVA EKONOMSKO-FINANSIJSKE SPOSOBNOSTI</w:t>
      </w:r>
      <w:bookmarkEnd w:id="10"/>
    </w:p>
    <w:p w:rsidR="00190E36" w:rsidRPr="00852493" w:rsidRDefault="00190E36" w:rsidP="00190E36">
      <w:pPr>
        <w:spacing w:after="0" w:line="240" w:lineRule="auto"/>
        <w:jc w:val="both"/>
        <w:rPr>
          <w:rFonts w:ascii="Times New Roman" w:hAnsi="Times New Roman" w:cs="Times New Roman"/>
          <w:b/>
          <w:bCs/>
          <w:color w:val="000000"/>
          <w:sz w:val="24"/>
          <w:szCs w:val="24"/>
          <w:lang w:val="pl-PL"/>
        </w:rPr>
      </w:pPr>
    </w:p>
    <w:p w:rsidR="00190E36" w:rsidRPr="00852493" w:rsidRDefault="00190E36" w:rsidP="00190E36">
      <w:pPr>
        <w:spacing w:after="0" w:line="240" w:lineRule="auto"/>
        <w:jc w:val="both"/>
        <w:rPr>
          <w:rFonts w:ascii="Times New Roman" w:hAnsi="Times New Roman" w:cs="Times New Roman"/>
          <w:b/>
          <w:bCs/>
          <w:color w:val="000000"/>
          <w:sz w:val="24"/>
          <w:szCs w:val="24"/>
          <w:lang w:val="pl-PL"/>
        </w:rPr>
      </w:pPr>
    </w:p>
    <w:p w:rsidR="00190E36" w:rsidRPr="00852493" w:rsidRDefault="00190E36" w:rsidP="00190E36">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Dostaviti:</w:t>
      </w:r>
    </w:p>
    <w:p w:rsidR="00190E36" w:rsidRPr="00852493" w:rsidRDefault="00190E36" w:rsidP="00190E36">
      <w:pPr>
        <w:autoSpaceDE w:val="0"/>
        <w:autoSpaceDN w:val="0"/>
        <w:adjustRightInd w:val="0"/>
        <w:spacing w:after="0" w:line="240" w:lineRule="auto"/>
        <w:jc w:val="both"/>
        <w:rPr>
          <w:rFonts w:ascii="Times New Roman" w:hAnsi="Times New Roman" w:cs="Times New Roman"/>
          <w:color w:val="000000"/>
          <w:sz w:val="24"/>
          <w:szCs w:val="24"/>
        </w:rPr>
      </w:pPr>
    </w:p>
    <w:p w:rsidR="00190E36" w:rsidRPr="00852493" w:rsidRDefault="00190E36" w:rsidP="00190E36">
      <w:pPr>
        <w:autoSpaceDE w:val="0"/>
        <w:autoSpaceDN w:val="0"/>
        <w:adjustRightInd w:val="0"/>
        <w:spacing w:after="0" w:line="240" w:lineRule="auto"/>
        <w:ind w:left="812" w:hanging="36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izvještaj o računovodstvenom i finansijskom stanju - bilans uspjeha i bilans stanja sa izvještaj</w:t>
      </w:r>
      <w:r>
        <w:rPr>
          <w:rFonts w:ascii="Times New Roman" w:hAnsi="Times New Roman" w:cs="Times New Roman"/>
          <w:color w:val="000000"/>
          <w:sz w:val="24"/>
          <w:szCs w:val="24"/>
        </w:rPr>
        <w:t>em</w:t>
      </w:r>
      <w:r w:rsidRPr="00852493">
        <w:rPr>
          <w:rFonts w:ascii="Times New Roman" w:hAnsi="Times New Roman" w:cs="Times New Roman"/>
          <w:color w:val="000000"/>
          <w:sz w:val="24"/>
          <w:szCs w:val="24"/>
        </w:rPr>
        <w:t xml:space="preserve"> ovlašćenog revizora u skladu sa zakonom kojim se uređuje računovodstvo i revizija, najviše za posljednje dvije godine, odnosno za period od registracije;</w:t>
      </w:r>
    </w:p>
    <w:p w:rsidR="00190E36" w:rsidRPr="00852493" w:rsidRDefault="00190E36" w:rsidP="00190E36">
      <w:pPr>
        <w:autoSpaceDE w:val="0"/>
        <w:autoSpaceDN w:val="0"/>
        <w:adjustRightInd w:val="0"/>
        <w:spacing w:after="0" w:line="240" w:lineRule="auto"/>
        <w:ind w:left="812" w:hanging="36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odgovarajuć</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bankarsk</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izvod, potvrd</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 xml:space="preserve"> ili izjav</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 xml:space="preserve"> o finansijskoj sposobnosti ponuđača;</w:t>
      </w:r>
    </w:p>
    <w:p w:rsidR="00190E36" w:rsidRPr="00852493" w:rsidRDefault="00190E36" w:rsidP="00190E36">
      <w:pPr>
        <w:autoSpaceDE w:val="0"/>
        <w:autoSpaceDN w:val="0"/>
        <w:adjustRightInd w:val="0"/>
        <w:spacing w:after="0" w:line="240" w:lineRule="auto"/>
        <w:ind w:left="714" w:hanging="26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osiguranju za štetu od odgovarajućeg profesionalnog rizika;</w:t>
      </w: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spacing w:after="0" w:line="240" w:lineRule="auto"/>
        <w:rPr>
          <w:rFonts w:ascii="Times New Roman" w:hAnsi="Times New Roman" w:cs="Times New Roman"/>
          <w:b/>
          <w:bCs/>
          <w:color w:val="000000"/>
          <w:sz w:val="24"/>
          <w:szCs w:val="24"/>
          <w:lang w:val="sr-Latn-CS"/>
        </w:rPr>
      </w:pPr>
    </w:p>
    <w:p w:rsidR="00190E36" w:rsidRPr="00852493" w:rsidRDefault="00190E36" w:rsidP="00190E36">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190E36" w:rsidRPr="00852493" w:rsidRDefault="00190E36" w:rsidP="00190E36">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1" w:name="_Toc417218207"/>
      <w:r w:rsidRPr="00852493">
        <w:rPr>
          <w:rFonts w:ascii="Times New Roman" w:hAnsi="Times New Roman" w:cs="Times New Roman"/>
          <w:color w:val="000000"/>
          <w:sz w:val="24"/>
          <w:szCs w:val="24"/>
        </w:rPr>
        <w:lastRenderedPageBreak/>
        <w:t>DOKAZI ZA ISPUNJAVANJE USLOVA STRUČNO-TEHNIČKE I KADROVSKE OSPOSOBLJENOSTI</w:t>
      </w:r>
      <w:bookmarkEnd w:id="11"/>
    </w:p>
    <w:p w:rsidR="00190E36" w:rsidRPr="00852493" w:rsidRDefault="00190E36" w:rsidP="00190E36">
      <w:pPr>
        <w:rPr>
          <w:rFonts w:ascii="Times New Roman" w:hAnsi="Times New Roman" w:cs="Times New Roman"/>
          <w:color w:val="000000"/>
        </w:rPr>
      </w:pPr>
    </w:p>
    <w:p w:rsidR="00190E36" w:rsidRPr="00852493" w:rsidRDefault="00190E36" w:rsidP="00190E36">
      <w:pPr>
        <w:rPr>
          <w:rFonts w:ascii="Times New Roman" w:hAnsi="Times New Roman" w:cs="Times New Roman"/>
          <w:color w:val="000000"/>
        </w:rPr>
      </w:pPr>
      <w:r w:rsidRPr="00852493">
        <w:rPr>
          <w:rFonts w:ascii="Times New Roman" w:hAnsi="Times New Roman" w:cs="Times New Roman"/>
          <w:color w:val="000000"/>
        </w:rPr>
        <w:t>Dostaviti:</w:t>
      </w:r>
    </w:p>
    <w:p w:rsidR="00190E36" w:rsidRPr="00852493" w:rsidRDefault="00190E36" w:rsidP="00190E36">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Ispunjenost uslova stručno - tehničke i kadrovske osposobljenosti u postupku javne nabavke </w:t>
      </w:r>
      <w:r w:rsidRPr="00852493">
        <w:rPr>
          <w:rFonts w:ascii="Times New Roman" w:hAnsi="Times New Roman" w:cs="Times New Roman"/>
          <w:b/>
          <w:bCs/>
          <w:color w:val="000000"/>
          <w:sz w:val="24"/>
          <w:szCs w:val="24"/>
          <w:u w:val="single"/>
        </w:rPr>
        <w:t>radova</w:t>
      </w:r>
      <w:r w:rsidRPr="00852493">
        <w:rPr>
          <w:rFonts w:ascii="Times New Roman" w:hAnsi="Times New Roman" w:cs="Times New Roman"/>
          <w:b/>
          <w:bCs/>
          <w:color w:val="000000"/>
          <w:sz w:val="24"/>
          <w:szCs w:val="24"/>
        </w:rPr>
        <w:t xml:space="preserve"> dokazuje se dostavljanjem jednog ili više </w:t>
      </w:r>
      <w:r>
        <w:rPr>
          <w:rFonts w:ascii="Times New Roman" w:hAnsi="Times New Roman" w:cs="Times New Roman"/>
          <w:b/>
          <w:bCs/>
          <w:color w:val="000000"/>
          <w:sz w:val="24"/>
          <w:szCs w:val="24"/>
        </w:rPr>
        <w:t xml:space="preserve">sljedećih </w:t>
      </w:r>
      <w:r w:rsidRPr="00852493">
        <w:rPr>
          <w:rFonts w:ascii="Times New Roman" w:hAnsi="Times New Roman" w:cs="Times New Roman"/>
          <w:b/>
          <w:bCs/>
          <w:color w:val="000000"/>
          <w:sz w:val="24"/>
          <w:szCs w:val="24"/>
        </w:rPr>
        <w:t>dokaza, i to:</w:t>
      </w:r>
    </w:p>
    <w:p w:rsidR="00190E36" w:rsidRPr="00852493" w:rsidRDefault="00190E36" w:rsidP="00190E36">
      <w:pPr>
        <w:spacing w:after="0" w:line="240" w:lineRule="auto"/>
        <w:ind w:firstLine="426"/>
        <w:jc w:val="both"/>
        <w:rPr>
          <w:rFonts w:ascii="Times New Roman" w:hAnsi="Times New Roman" w:cs="Times New Roman"/>
          <w:color w:val="000000"/>
          <w:sz w:val="24"/>
          <w:szCs w:val="24"/>
        </w:rPr>
      </w:pPr>
    </w:p>
    <w:p w:rsidR="00190E36" w:rsidRPr="00852493" w:rsidRDefault="00190E36" w:rsidP="00190E36">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190E36" w:rsidRPr="00852493" w:rsidRDefault="00190E36" w:rsidP="00190E36">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angažovanom tehničkom osoblju i drugim stručnjacima i načinu njihovog angažovanja;</w:t>
      </w:r>
    </w:p>
    <w:p w:rsidR="00190E36" w:rsidRPr="00852493" w:rsidRDefault="00190E36" w:rsidP="00190E36">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tehničkoj opremi koju ponuđač ima na raspolaganju za izvođenje konkretnih radova;</w:t>
      </w:r>
    </w:p>
    <w:p w:rsidR="00190E36" w:rsidRDefault="00190E36" w:rsidP="00190E36">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p>
    <w:p w:rsidR="00190E36" w:rsidRPr="00852493" w:rsidRDefault="00190E36" w:rsidP="00190E36">
      <w:pPr>
        <w:rPr>
          <w:rFonts w:ascii="Times New Roman" w:hAnsi="Times New Roman" w:cs="Times New Roman"/>
          <w:color w:val="000000"/>
        </w:rPr>
      </w:pPr>
    </w:p>
    <w:p w:rsidR="00190E36" w:rsidRPr="00BB2813" w:rsidRDefault="00190E36" w:rsidP="00190E36">
      <w:pPr>
        <w:rPr>
          <w:rFonts w:ascii="Times New Roman" w:hAnsi="Times New Roman" w:cs="Times New Roman"/>
          <w:color w:val="000000"/>
        </w:rPr>
      </w:pPr>
    </w:p>
    <w:p w:rsidR="00190E36" w:rsidRPr="00852493" w:rsidRDefault="00190E36" w:rsidP="00190E36">
      <w:pPr>
        <w:rPr>
          <w:rFonts w:ascii="Times New Roman" w:hAnsi="Times New Roman" w:cs="Times New Roman"/>
          <w:color w:val="000000"/>
        </w:rPr>
      </w:pPr>
    </w:p>
    <w:p w:rsidR="00190E36" w:rsidRPr="00852493" w:rsidRDefault="00190E36" w:rsidP="00190E36">
      <w:pPr>
        <w:rPr>
          <w:rFonts w:ascii="Times New Roman" w:hAnsi="Times New Roman" w:cs="Times New Roman"/>
          <w:color w:val="000000"/>
        </w:rPr>
      </w:pPr>
    </w:p>
    <w:p w:rsidR="00190E36" w:rsidRPr="00852493" w:rsidRDefault="00190E36" w:rsidP="00190E36">
      <w:pPr>
        <w:rPr>
          <w:rFonts w:ascii="Times New Roman" w:hAnsi="Times New Roman" w:cs="Times New Roman"/>
          <w:color w:val="000000"/>
        </w:rPr>
      </w:pPr>
    </w:p>
    <w:p w:rsidR="00190E36" w:rsidRPr="00852493" w:rsidRDefault="00190E36" w:rsidP="00190E36">
      <w:pPr>
        <w:rPr>
          <w:rFonts w:ascii="Times New Roman" w:hAnsi="Times New Roman" w:cs="Times New Roman"/>
          <w:color w:val="000000"/>
        </w:rPr>
      </w:pPr>
    </w:p>
    <w:p w:rsidR="00190E36" w:rsidRPr="00852493" w:rsidRDefault="00190E36" w:rsidP="00190E36">
      <w:pPr>
        <w:rPr>
          <w:rFonts w:ascii="Times New Roman" w:hAnsi="Times New Roman" w:cs="Times New Roman"/>
          <w:color w:val="000000"/>
        </w:rPr>
      </w:pPr>
    </w:p>
    <w:p w:rsidR="00190E36" w:rsidRPr="00852493" w:rsidRDefault="00190E36" w:rsidP="00190E36">
      <w:pPr>
        <w:rPr>
          <w:rFonts w:ascii="Times New Roman" w:hAnsi="Times New Roman" w:cs="Times New Roman"/>
          <w:color w:val="000000"/>
        </w:rPr>
      </w:pPr>
    </w:p>
    <w:p w:rsidR="00190E36" w:rsidRPr="00852493" w:rsidRDefault="00190E36" w:rsidP="00190E36">
      <w:pPr>
        <w:rPr>
          <w:rFonts w:ascii="Times New Roman" w:hAnsi="Times New Roman" w:cs="Times New Roman"/>
          <w:color w:val="000000"/>
        </w:rPr>
      </w:pPr>
    </w:p>
    <w:p w:rsidR="00190E36" w:rsidRPr="00852493" w:rsidRDefault="00190E36" w:rsidP="00190E36">
      <w:pPr>
        <w:rPr>
          <w:rFonts w:ascii="Times New Roman" w:hAnsi="Times New Roman" w:cs="Times New Roman"/>
          <w:color w:val="000000"/>
        </w:rPr>
      </w:pPr>
    </w:p>
    <w:p w:rsidR="00190E36" w:rsidRPr="00852493" w:rsidRDefault="00190E36" w:rsidP="00190E36">
      <w:pPr>
        <w:rPr>
          <w:rFonts w:ascii="Times New Roman" w:hAnsi="Times New Roman" w:cs="Times New Roman"/>
          <w:color w:val="000000"/>
        </w:rPr>
      </w:pPr>
    </w:p>
    <w:p w:rsidR="00190E36" w:rsidRPr="00852493" w:rsidRDefault="00190E36" w:rsidP="00190E36">
      <w:pPr>
        <w:rPr>
          <w:rFonts w:ascii="Times New Roman" w:hAnsi="Times New Roman" w:cs="Times New Roman"/>
          <w:color w:val="000000"/>
        </w:rPr>
      </w:pPr>
    </w:p>
    <w:p w:rsidR="00190E36" w:rsidRPr="00852493" w:rsidRDefault="00190E36" w:rsidP="00190E36">
      <w:pPr>
        <w:rPr>
          <w:rFonts w:ascii="Times New Roman" w:hAnsi="Times New Roman" w:cs="Times New Roman"/>
          <w:color w:val="000000"/>
        </w:rPr>
      </w:pPr>
    </w:p>
    <w:p w:rsidR="00190E36" w:rsidRPr="00852493" w:rsidRDefault="00190E36" w:rsidP="00190E36">
      <w:pPr>
        <w:rPr>
          <w:rFonts w:ascii="Times New Roman" w:hAnsi="Times New Roman" w:cs="Times New Roman"/>
          <w:color w:val="000000"/>
        </w:rPr>
      </w:pPr>
    </w:p>
    <w:p w:rsidR="00190E36" w:rsidRPr="00852493" w:rsidRDefault="00190E36" w:rsidP="00190E36">
      <w:pPr>
        <w:rPr>
          <w:rFonts w:ascii="Times New Roman" w:hAnsi="Times New Roman" w:cs="Times New Roman"/>
          <w:color w:val="000000"/>
        </w:rPr>
      </w:pPr>
    </w:p>
    <w:p w:rsidR="00190E36" w:rsidRPr="00852493" w:rsidRDefault="00190E36" w:rsidP="00190E36">
      <w:pPr>
        <w:rPr>
          <w:rFonts w:ascii="Times New Roman" w:hAnsi="Times New Roman" w:cs="Times New Roman"/>
          <w:color w:val="000000"/>
        </w:rPr>
      </w:pPr>
    </w:p>
    <w:p w:rsidR="00190E36" w:rsidRPr="00852493" w:rsidRDefault="00190E36" w:rsidP="00190E36">
      <w:pPr>
        <w:rPr>
          <w:rFonts w:ascii="Times New Roman" w:hAnsi="Times New Roman" w:cs="Times New Roman"/>
          <w:color w:val="000000"/>
        </w:rPr>
      </w:pPr>
    </w:p>
    <w:p w:rsidR="00190E36" w:rsidRPr="00852493" w:rsidRDefault="00190E36" w:rsidP="00190E36">
      <w:pPr>
        <w:rPr>
          <w:rFonts w:ascii="Times New Roman" w:hAnsi="Times New Roman" w:cs="Times New Roman"/>
          <w:color w:val="000000"/>
        </w:rPr>
      </w:pPr>
    </w:p>
    <w:p w:rsidR="00190E36" w:rsidRPr="00516A0E" w:rsidRDefault="00190E36" w:rsidP="00190E36">
      <w:pPr>
        <w:rPr>
          <w:rStyle w:val="SubtleEmphasis"/>
          <w:rFonts w:ascii="Times New Roman" w:hAnsi="Times New Roman" w:cs="Times New Roman"/>
          <w:b/>
          <w:bCs/>
          <w:color w:val="000000"/>
          <w:sz w:val="24"/>
          <w:szCs w:val="24"/>
        </w:rPr>
      </w:pPr>
    </w:p>
    <w:p w:rsidR="00190E36" w:rsidRPr="00852493" w:rsidRDefault="00190E36" w:rsidP="00190E36">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color w:val="000000"/>
        </w:rPr>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5"/>
      </w:tblGrid>
      <w:tr w:rsidR="00190E36" w:rsidRPr="00FA2239" w:rsidTr="002D0BF8">
        <w:tc>
          <w:tcPr>
            <w:tcW w:w="9287" w:type="dxa"/>
          </w:tcPr>
          <w:p w:rsidR="00190E36" w:rsidRPr="00FA2239" w:rsidRDefault="00190E36" w:rsidP="002D0BF8">
            <w:pPr>
              <w:spacing w:after="0" w:line="240" w:lineRule="auto"/>
              <w:ind w:left="284" w:right="282"/>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190E36" w:rsidRPr="00FA2239" w:rsidRDefault="00190E36" w:rsidP="002D0BF8">
            <w:pPr>
              <w:spacing w:after="0" w:line="240" w:lineRule="auto"/>
              <w:ind w:left="284" w:right="282"/>
              <w:jc w:val="center"/>
              <w:rPr>
                <w:rFonts w:ascii="Times New Roman" w:hAnsi="Times New Roman" w:cs="Times New Roman"/>
                <w:color w:val="000000"/>
                <w:sz w:val="24"/>
                <w:szCs w:val="24"/>
                <w:lang w:val="sr-Latn-CS"/>
              </w:rPr>
            </w:pPr>
            <w:r w:rsidRPr="00FA2239">
              <w:rPr>
                <w:rFonts w:ascii="Times New Roman" w:hAnsi="Times New Roman" w:cs="Times New Roman"/>
                <w:b/>
                <w:bCs/>
                <w:color w:val="000000"/>
                <w:sz w:val="24"/>
                <w:szCs w:val="24"/>
                <w:lang w:val="sr-Latn-CS"/>
              </w:rPr>
              <w:t>O OBRAZOVNIM I PROFESIONALNIM KVALIFIKACIJAMA PONUĐAČA, KVALIFIKACIJAMA RUKOVODEĆIH LICA I POSEBNO KVALIFIKACIJAMA LICA KOJA SU ODGOVORNA ZA IZVOĐENJE KONKRETNIH RADOVA</w:t>
            </w:r>
          </w:p>
          <w:p w:rsidR="00190E36" w:rsidRPr="00FA2239" w:rsidRDefault="00190E36" w:rsidP="002D0BF8">
            <w:pPr>
              <w:spacing w:after="0" w:line="240" w:lineRule="auto"/>
              <w:ind w:left="284" w:right="282"/>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____________________________ </w:t>
            </w:r>
            <w:r w:rsidRPr="00FA2239">
              <w:rPr>
                <w:rFonts w:ascii="Times New Roman" w:hAnsi="Times New Roman" w:cs="Times New Roman"/>
                <w:color w:val="000000"/>
                <w:sz w:val="20"/>
                <w:szCs w:val="20"/>
                <w:lang w:val="sr-Latn-CS"/>
              </w:rPr>
              <w:t>(ime i prezime i radno mjesto)</w:t>
            </w:r>
          </w:p>
          <w:p w:rsidR="00190E36" w:rsidRPr="00FA2239" w:rsidRDefault="00190E36" w:rsidP="002D0BF8">
            <w:pPr>
              <w:spacing w:after="0" w:line="240" w:lineRule="auto"/>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190E36" w:rsidRPr="00FA2239" w:rsidRDefault="00190E36" w:rsidP="002D0BF8">
            <w:pPr>
              <w:spacing w:after="0" w:line="240" w:lineRule="auto"/>
              <w:jc w:val="center"/>
              <w:rPr>
                <w:rFonts w:ascii="Times New Roman" w:hAnsi="Times New Roman" w:cs="Times New Roman"/>
                <w:b/>
                <w:bCs/>
                <w:color w:val="000000"/>
                <w:sz w:val="24"/>
                <w:szCs w:val="24"/>
                <w:lang w:val="sr-Latn-CS"/>
              </w:rPr>
            </w:pPr>
          </w:p>
          <w:p w:rsidR="00190E36" w:rsidRPr="00FA2239" w:rsidRDefault="00190E36" w:rsidP="002D0BF8">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190E36" w:rsidRPr="00FA2239" w:rsidRDefault="00190E36" w:rsidP="002D0BF8">
            <w:pPr>
              <w:spacing w:after="0" w:line="240" w:lineRule="auto"/>
              <w:ind w:firstLine="567"/>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ind w:left="284" w:right="282"/>
              <w:jc w:val="both"/>
              <w:rPr>
                <w:rFonts w:ascii="Times New Roman" w:hAnsi="Times New Roman" w:cs="Times New Roman"/>
                <w:i/>
                <w:iCs/>
                <w:color w:val="000000"/>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tblPr>
            <w:tblGrid>
              <w:gridCol w:w="693"/>
              <w:gridCol w:w="1993"/>
              <w:gridCol w:w="1536"/>
              <w:gridCol w:w="1174"/>
              <w:gridCol w:w="1024"/>
              <w:gridCol w:w="2266"/>
            </w:tblGrid>
            <w:tr w:rsidR="00190E36" w:rsidRPr="00FA2239" w:rsidTr="002D0BF8">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190E36" w:rsidRPr="00FA2239" w:rsidRDefault="00190E36" w:rsidP="002D0BF8">
                  <w:pPr>
                    <w:spacing w:after="0" w:line="240" w:lineRule="auto"/>
                    <w:jc w:val="center"/>
                    <w:rPr>
                      <w:rFonts w:ascii="Times New Roman" w:hAnsi="Times New Roman" w:cs="Times New Roman"/>
                      <w:b/>
                      <w:bCs/>
                      <w:color w:val="000000"/>
                      <w:lang w:val="sr-Latn-CS"/>
                    </w:rPr>
                  </w:pPr>
                </w:p>
                <w:p w:rsidR="00190E36" w:rsidRPr="00FA2239" w:rsidRDefault="00190E36" w:rsidP="002D0BF8">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190E36" w:rsidRPr="00FA2239" w:rsidRDefault="00190E36" w:rsidP="002D0BF8">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190E36" w:rsidRPr="00FA2239" w:rsidRDefault="00190E36" w:rsidP="002D0BF8">
                  <w:pPr>
                    <w:spacing w:after="0" w:line="240" w:lineRule="auto"/>
                    <w:jc w:val="center"/>
                    <w:rPr>
                      <w:rFonts w:ascii="Times New Roman" w:hAnsi="Times New Roman" w:cs="Times New Roman"/>
                      <w:b/>
                      <w:bCs/>
                      <w:color w:val="000000"/>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190E36" w:rsidRPr="00FA2239" w:rsidRDefault="00190E36" w:rsidP="002D0BF8">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190E36" w:rsidRPr="00FA2239" w:rsidRDefault="00190E36" w:rsidP="002D0BF8">
                  <w:pPr>
                    <w:spacing w:after="0" w:line="240" w:lineRule="auto"/>
                    <w:jc w:val="center"/>
                    <w:rPr>
                      <w:rFonts w:ascii="Times New Roman" w:hAnsi="Times New Roman" w:cs="Times New Roman"/>
                      <w:b/>
                      <w:bCs/>
                      <w:color w:val="000000"/>
                    </w:rPr>
                  </w:pPr>
                </w:p>
                <w:p w:rsidR="00190E36" w:rsidRPr="00FA2239" w:rsidRDefault="00190E36" w:rsidP="002D0BF8">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190E36" w:rsidRPr="00FA2239" w:rsidRDefault="00190E36" w:rsidP="002D0BF8">
                  <w:pPr>
                    <w:spacing w:after="0" w:line="240" w:lineRule="auto"/>
                    <w:jc w:val="center"/>
                    <w:rPr>
                      <w:rFonts w:ascii="Times New Roman" w:hAnsi="Times New Roman" w:cs="Times New Roman"/>
                      <w:b/>
                      <w:bCs/>
                      <w:color w:val="000000"/>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190E36" w:rsidRPr="00FA2239" w:rsidRDefault="00190E36" w:rsidP="002D0BF8">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190E36" w:rsidRPr="00FA2239" w:rsidRDefault="00190E36" w:rsidP="002D0BF8">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Godine</w:t>
                  </w:r>
                </w:p>
                <w:p w:rsidR="00190E36" w:rsidRPr="00FA2239" w:rsidRDefault="00190E36" w:rsidP="002D0BF8">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prakse</w:t>
                  </w:r>
                </w:p>
                <w:p w:rsidR="00190E36" w:rsidRPr="00FA2239" w:rsidRDefault="00190E36" w:rsidP="002D0BF8">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190E36" w:rsidRPr="00FA2239" w:rsidRDefault="00190E36" w:rsidP="002D0BF8">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190E36" w:rsidRPr="00FA2239" w:rsidRDefault="00190E36" w:rsidP="002D0BF8">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r>
            <w:tr w:rsidR="00190E36" w:rsidRPr="00FA2239" w:rsidTr="002D0BF8">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190E36" w:rsidRPr="00FA2239" w:rsidRDefault="00190E36" w:rsidP="002D0BF8">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536" w:type="dxa"/>
                  <w:tcBorders>
                    <w:top w:val="double" w:sz="4" w:space="0" w:color="auto"/>
                    <w:left w:val="single" w:sz="4" w:space="0" w:color="auto"/>
                    <w:bottom w:val="sing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174" w:type="dxa"/>
                  <w:tcBorders>
                    <w:top w:val="double" w:sz="4" w:space="0" w:color="auto"/>
                    <w:left w:val="single" w:sz="4" w:space="0" w:color="auto"/>
                    <w:bottom w:val="sing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024" w:type="dxa"/>
                  <w:tcBorders>
                    <w:top w:val="double" w:sz="4" w:space="0" w:color="auto"/>
                    <w:left w:val="single" w:sz="4" w:space="0" w:color="auto"/>
                    <w:bottom w:val="sing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2266" w:type="dxa"/>
                  <w:tcBorders>
                    <w:top w:val="double" w:sz="4" w:space="0" w:color="auto"/>
                    <w:left w:val="single" w:sz="4" w:space="0" w:color="auto"/>
                    <w:bottom w:val="single" w:sz="4" w:space="0" w:color="auto"/>
                    <w:right w:val="doub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r>
            <w:tr w:rsidR="00190E36" w:rsidRPr="00FA2239" w:rsidTr="002D0BF8">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190E36" w:rsidRPr="00FA2239" w:rsidRDefault="00190E36" w:rsidP="002D0BF8">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sing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single" w:sz="4" w:space="0" w:color="auto"/>
                    <w:right w:val="doub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r>
            <w:tr w:rsidR="00190E36" w:rsidRPr="00FA2239" w:rsidTr="002D0BF8">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190E36" w:rsidRPr="00FA2239" w:rsidRDefault="00190E36" w:rsidP="002D0BF8">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doub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doub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doub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double" w:sz="4" w:space="0" w:color="auto"/>
                    <w:right w:val="doub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r>
          </w:tbl>
          <w:p w:rsidR="00190E36" w:rsidRPr="00FA2239" w:rsidRDefault="00190E36" w:rsidP="002D0BF8">
            <w:pPr>
              <w:spacing w:after="0" w:line="240" w:lineRule="auto"/>
              <w:ind w:right="282"/>
              <w:jc w:val="both"/>
              <w:rPr>
                <w:rFonts w:ascii="Times New Roman" w:hAnsi="Times New Roman" w:cs="Times New Roman"/>
                <w:i/>
                <w:iCs/>
                <w:color w:val="000000"/>
                <w:sz w:val="24"/>
                <w:szCs w:val="24"/>
                <w:lang w:val="sr-Latn-CS"/>
              </w:rPr>
            </w:pPr>
          </w:p>
          <w:p w:rsidR="00190E36" w:rsidRPr="00FA2239" w:rsidRDefault="00190E36" w:rsidP="002D0BF8">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190E36" w:rsidRPr="00FA2239" w:rsidRDefault="00190E36" w:rsidP="002D0BF8">
            <w:pPr>
              <w:spacing w:after="0" w:line="240" w:lineRule="auto"/>
              <w:ind w:right="574"/>
              <w:jc w:val="right"/>
              <w:rPr>
                <w:rFonts w:ascii="Times New Roman" w:hAnsi="Times New Roman" w:cs="Times New Roman"/>
                <w:color w:val="000000"/>
                <w:sz w:val="24"/>
                <w:szCs w:val="24"/>
                <w:lang w:val="sr-Latn-CS"/>
              </w:rPr>
            </w:pPr>
          </w:p>
          <w:p w:rsidR="00190E36" w:rsidRPr="00FA2239" w:rsidRDefault="00190E36" w:rsidP="002D0BF8">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190E36" w:rsidRPr="00FA2239" w:rsidRDefault="00190E36" w:rsidP="002D0BF8">
            <w:pPr>
              <w:spacing w:after="0" w:line="240" w:lineRule="auto"/>
              <w:ind w:right="149"/>
              <w:jc w:val="right"/>
              <w:rPr>
                <w:rFonts w:ascii="Times New Roman" w:hAnsi="Times New Roman" w:cs="Times New Roman"/>
                <w:color w:val="000000"/>
                <w:sz w:val="24"/>
                <w:szCs w:val="24"/>
                <w:lang w:val="sr-Latn-CS"/>
              </w:rPr>
            </w:pPr>
          </w:p>
          <w:p w:rsidR="00190E36" w:rsidRPr="00FA2239" w:rsidRDefault="00190E36" w:rsidP="002D0BF8">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190E36" w:rsidRPr="00FA2239" w:rsidRDefault="00190E36" w:rsidP="002D0BF8">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190E36" w:rsidRPr="00FA2239" w:rsidRDefault="00190E36" w:rsidP="002D0BF8">
            <w:pPr>
              <w:spacing w:after="0" w:line="240" w:lineRule="auto"/>
              <w:ind w:right="149"/>
              <w:jc w:val="right"/>
              <w:rPr>
                <w:rFonts w:ascii="Times New Roman" w:hAnsi="Times New Roman" w:cs="Times New Roman"/>
                <w:color w:val="000000"/>
                <w:sz w:val="24"/>
                <w:szCs w:val="24"/>
                <w:lang w:val="sr-Latn-CS"/>
              </w:rPr>
            </w:pPr>
          </w:p>
          <w:p w:rsidR="00190E36" w:rsidRPr="00FA2239" w:rsidRDefault="00190E36" w:rsidP="002D0BF8">
            <w:pPr>
              <w:spacing w:after="0" w:line="240" w:lineRule="auto"/>
              <w:ind w:right="149"/>
              <w:jc w:val="right"/>
              <w:rPr>
                <w:rFonts w:ascii="Times New Roman" w:hAnsi="Times New Roman" w:cs="Times New Roman"/>
                <w:color w:val="000000"/>
                <w:sz w:val="24"/>
                <w:szCs w:val="24"/>
                <w:lang w:val="sr-Latn-CS"/>
              </w:rPr>
            </w:pPr>
          </w:p>
          <w:p w:rsidR="00190E36" w:rsidRPr="00FA2239" w:rsidRDefault="00190E36" w:rsidP="002D0BF8">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190E36" w:rsidRPr="00FA2239" w:rsidRDefault="00190E36" w:rsidP="002D0BF8">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190E36" w:rsidRPr="00FA2239" w:rsidRDefault="00190E36" w:rsidP="002D0BF8">
            <w:pPr>
              <w:spacing w:after="0" w:line="240" w:lineRule="auto"/>
              <w:ind w:firstLine="426"/>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190E36" w:rsidRPr="00FA2239" w:rsidRDefault="00190E36" w:rsidP="002D0BF8">
            <w:pPr>
              <w:spacing w:after="0" w:line="240" w:lineRule="auto"/>
              <w:ind w:right="282"/>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ind w:right="282"/>
              <w:jc w:val="both"/>
              <w:rPr>
                <w:rFonts w:ascii="Times New Roman" w:hAnsi="Times New Roman" w:cs="Times New Roman"/>
                <w:color w:val="000000"/>
                <w:sz w:val="24"/>
                <w:szCs w:val="24"/>
                <w:lang w:val="sr-Latn-CS"/>
              </w:rPr>
            </w:pPr>
          </w:p>
        </w:tc>
      </w:tr>
    </w:tbl>
    <w:p w:rsidR="00190E36" w:rsidRPr="00852493" w:rsidRDefault="00190E36" w:rsidP="00190E36">
      <w:pPr>
        <w:jc w:val="right"/>
        <w:rPr>
          <w:rStyle w:val="SubtleEmphasis"/>
          <w:rFonts w:ascii="Times New Roman" w:hAnsi="Times New Roman" w:cs="Times New Roman"/>
          <w:i w:val="0"/>
          <w:iCs w:val="0"/>
          <w:color w:val="000000"/>
        </w:rPr>
      </w:pPr>
    </w:p>
    <w:p w:rsidR="00190E36" w:rsidRDefault="00190E36" w:rsidP="00190E36">
      <w:pPr>
        <w:jc w:val="right"/>
        <w:rPr>
          <w:rFonts w:ascii="Times New Roman" w:hAnsi="Times New Roman" w:cs="Times New Roman"/>
        </w:rPr>
      </w:pPr>
      <w:r w:rsidRPr="00852493">
        <w:rPr>
          <w:rStyle w:val="SubtleEmphasis"/>
          <w:rFonts w:ascii="Times New Roman" w:hAnsi="Times New Roman" w:cs="Times New Roman"/>
          <w:color w:val="000000"/>
        </w:rPr>
        <w:br w:type="page"/>
      </w:r>
      <w:r w:rsidRPr="00852493">
        <w:rPr>
          <w:rStyle w:val="SubtleEmphasis"/>
          <w:rFonts w:ascii="Times New Roman" w:hAnsi="Times New Roman" w:cs="Times New Roman"/>
          <w:color w:val="000000"/>
        </w:rPr>
        <w:lastRenderedPageBreak/>
        <w:t>OBRAZAC IR3</w:t>
      </w:r>
    </w:p>
    <w:p w:rsidR="00190E36" w:rsidRPr="00852493" w:rsidRDefault="00190E36" w:rsidP="00190E36">
      <w:pPr>
        <w:pStyle w:val="PlainText"/>
        <w:jc w:val="both"/>
        <w:rPr>
          <w:rFonts w:ascii="Times New Roman" w:hAnsi="Times New Roman" w:cs="Times New Roman"/>
          <w:color w:val="000000"/>
          <w:sz w:val="24"/>
          <w:szCs w:val="24"/>
          <w:lang w:val="sr-Latn-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5"/>
      </w:tblGrid>
      <w:tr w:rsidR="00190E36" w:rsidRPr="00FA2239" w:rsidTr="002D0BF8">
        <w:tc>
          <w:tcPr>
            <w:tcW w:w="9287" w:type="dxa"/>
          </w:tcPr>
          <w:p w:rsidR="00190E36" w:rsidRPr="00FA2239" w:rsidRDefault="00190E36" w:rsidP="002D0BF8">
            <w:pPr>
              <w:pStyle w:val="PlainText"/>
              <w:ind w:left="284" w:right="282"/>
              <w:jc w:val="both"/>
              <w:rPr>
                <w:rFonts w:ascii="Times New Roman" w:hAnsi="Times New Roman" w:cs="Times New Roman"/>
                <w:color w:val="000000"/>
                <w:sz w:val="24"/>
                <w:szCs w:val="24"/>
                <w:lang w:val="sr-Latn-CS"/>
              </w:rPr>
            </w:pPr>
          </w:p>
          <w:p w:rsidR="00190E36" w:rsidRPr="00FA2239" w:rsidRDefault="00190E36" w:rsidP="002D0BF8">
            <w:pPr>
              <w:pStyle w:val="PlainText"/>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190E36" w:rsidRPr="00FA2239" w:rsidRDefault="00190E36" w:rsidP="002D0BF8">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 xml:space="preserve">O ANGAŽOVANOM TEHNIČKOM OSOBLJU </w:t>
            </w:r>
            <w:r>
              <w:rPr>
                <w:rFonts w:ascii="Times New Roman" w:hAnsi="Times New Roman" w:cs="Times New Roman"/>
                <w:b/>
                <w:bCs/>
                <w:color w:val="000000"/>
                <w:sz w:val="24"/>
                <w:szCs w:val="24"/>
                <w:lang w:val="sr-Latn-CS"/>
              </w:rPr>
              <w:t xml:space="preserve"> I DRUGIM STRUCNJACIMA</w:t>
            </w:r>
          </w:p>
          <w:p w:rsidR="00190E36" w:rsidRPr="00FA2239" w:rsidRDefault="00190E36" w:rsidP="002D0BF8">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 NAČINU NJIHOVOG ANGAŽOVANJA</w:t>
            </w:r>
          </w:p>
          <w:p w:rsidR="00190E36" w:rsidRPr="00FA2239" w:rsidRDefault="00190E36" w:rsidP="002D0BF8">
            <w:pPr>
              <w:spacing w:after="0" w:line="240" w:lineRule="auto"/>
              <w:ind w:left="284" w:right="282"/>
              <w:jc w:val="center"/>
              <w:rPr>
                <w:rFonts w:ascii="Times New Roman" w:hAnsi="Times New Roman" w:cs="Times New Roman"/>
                <w:b/>
                <w:bCs/>
                <w:color w:val="000000"/>
                <w:sz w:val="24"/>
                <w:szCs w:val="24"/>
                <w:lang w:val="sr-Latn-CS"/>
              </w:rPr>
            </w:pPr>
          </w:p>
          <w:p w:rsidR="00190E36" w:rsidRPr="00FA2239" w:rsidRDefault="00190E36" w:rsidP="002D0BF8">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 </w:t>
            </w:r>
            <w:r w:rsidRPr="00FA2239">
              <w:rPr>
                <w:rFonts w:ascii="Times New Roman" w:hAnsi="Times New Roman" w:cs="Times New Roman"/>
                <w:color w:val="000000"/>
                <w:sz w:val="20"/>
                <w:szCs w:val="20"/>
                <w:lang w:val="sr-Latn-CS"/>
              </w:rPr>
              <w:t>(ime i prezime i radno mjesto)</w:t>
            </w:r>
          </w:p>
          <w:p w:rsidR="00190E36" w:rsidRPr="00FA2239" w:rsidRDefault="00190E36" w:rsidP="002D0BF8">
            <w:pPr>
              <w:spacing w:after="0" w:line="240" w:lineRule="auto"/>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190E36" w:rsidRPr="00FA2239" w:rsidRDefault="00190E36" w:rsidP="002D0BF8">
            <w:pPr>
              <w:spacing w:after="0" w:line="240" w:lineRule="auto"/>
              <w:jc w:val="center"/>
              <w:rPr>
                <w:rFonts w:ascii="Times New Roman" w:hAnsi="Times New Roman" w:cs="Times New Roman"/>
                <w:b/>
                <w:bCs/>
                <w:color w:val="000000"/>
                <w:sz w:val="24"/>
                <w:szCs w:val="24"/>
                <w:lang w:val="sr-Latn-CS"/>
              </w:rPr>
            </w:pPr>
          </w:p>
          <w:p w:rsidR="00190E36" w:rsidRPr="00FA2239" w:rsidRDefault="00190E36" w:rsidP="002D0BF8">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će ponuđač/član zajedničke ponude ____________________za blagovremenu, efikasnu i kvalitetnu realizaciju ugovora o javnoj nabavci radova, u skladu sa uslovima predviđenim tenderskom dokumentacijom, angažovati potrebno tehničko osoblje i druge stručnjake i da će osigurati odgovarajuće radne uslove za njihovo angažovanje, navedene u tabeli koja slijedi. </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tblPr>
            <w:tblGrid>
              <w:gridCol w:w="701"/>
              <w:gridCol w:w="1621"/>
              <w:gridCol w:w="1229"/>
              <w:gridCol w:w="1179"/>
              <w:gridCol w:w="1530"/>
              <w:gridCol w:w="1548"/>
            </w:tblGrid>
            <w:tr w:rsidR="00190E36" w:rsidRPr="00FA2239" w:rsidTr="002D0BF8">
              <w:trPr>
                <w:trHeight w:val="589"/>
              </w:trPr>
              <w:tc>
                <w:tcPr>
                  <w:tcW w:w="701" w:type="dxa"/>
                  <w:tcBorders>
                    <w:top w:val="double" w:sz="4" w:space="0" w:color="auto"/>
                    <w:left w:val="double" w:sz="4" w:space="0" w:color="auto"/>
                    <w:bottom w:val="double" w:sz="4" w:space="0" w:color="auto"/>
                    <w:right w:val="single" w:sz="4" w:space="0" w:color="auto"/>
                  </w:tcBorders>
                  <w:shd w:val="clear" w:color="auto" w:fill="D9D9D9"/>
                  <w:vAlign w:val="center"/>
                </w:tcPr>
                <w:p w:rsidR="00190E36" w:rsidRPr="00FA2239" w:rsidRDefault="00190E36" w:rsidP="002D0BF8">
                  <w:pPr>
                    <w:spacing w:after="0" w:line="240" w:lineRule="auto"/>
                    <w:jc w:val="center"/>
                    <w:rPr>
                      <w:rFonts w:ascii="Times New Roman" w:hAnsi="Times New Roman" w:cs="Times New Roman"/>
                      <w:b/>
                      <w:bCs/>
                      <w:color w:val="000000"/>
                      <w:lang w:val="sr-Latn-CS"/>
                    </w:rPr>
                  </w:pPr>
                </w:p>
                <w:p w:rsidR="00190E36" w:rsidRPr="00FA2239" w:rsidRDefault="00190E36" w:rsidP="002D0BF8">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190E36" w:rsidRPr="00FA2239" w:rsidRDefault="00190E36" w:rsidP="002D0BF8">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190E36" w:rsidRPr="00FA2239" w:rsidRDefault="00190E36" w:rsidP="002D0BF8">
                  <w:pPr>
                    <w:spacing w:after="0" w:line="240" w:lineRule="auto"/>
                    <w:jc w:val="center"/>
                    <w:rPr>
                      <w:rFonts w:ascii="Times New Roman" w:hAnsi="Times New Roman" w:cs="Times New Roman"/>
                      <w:b/>
                      <w:bCs/>
                      <w:color w:val="000000"/>
                    </w:rPr>
                  </w:pPr>
                </w:p>
              </w:tc>
              <w:tc>
                <w:tcPr>
                  <w:tcW w:w="1621" w:type="dxa"/>
                  <w:tcBorders>
                    <w:top w:val="double" w:sz="4" w:space="0" w:color="auto"/>
                    <w:left w:val="single" w:sz="4" w:space="0" w:color="auto"/>
                    <w:bottom w:val="double" w:sz="4" w:space="0" w:color="auto"/>
                    <w:right w:val="single" w:sz="4" w:space="0" w:color="auto"/>
                  </w:tcBorders>
                  <w:shd w:val="clear" w:color="auto" w:fill="D9D9D9"/>
                  <w:vAlign w:val="center"/>
                </w:tcPr>
                <w:p w:rsidR="00190E36" w:rsidRPr="00FA2239" w:rsidRDefault="00190E36" w:rsidP="002D0BF8">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229" w:type="dxa"/>
                  <w:tcBorders>
                    <w:top w:val="double" w:sz="4" w:space="0" w:color="auto"/>
                    <w:left w:val="single" w:sz="4" w:space="0" w:color="auto"/>
                    <w:bottom w:val="double" w:sz="4" w:space="0" w:color="auto"/>
                    <w:right w:val="single" w:sz="4" w:space="0" w:color="auto"/>
                  </w:tcBorders>
                  <w:shd w:val="clear" w:color="auto" w:fill="D9D9D9"/>
                  <w:vAlign w:val="center"/>
                </w:tcPr>
                <w:p w:rsidR="00190E36" w:rsidRPr="00FA2239" w:rsidRDefault="00190E36" w:rsidP="002D0BF8">
                  <w:pPr>
                    <w:spacing w:after="0" w:line="240" w:lineRule="auto"/>
                    <w:jc w:val="center"/>
                    <w:rPr>
                      <w:rFonts w:ascii="Times New Roman" w:hAnsi="Times New Roman" w:cs="Times New Roman"/>
                      <w:b/>
                      <w:bCs/>
                      <w:color w:val="000000"/>
                    </w:rPr>
                  </w:pPr>
                </w:p>
                <w:p w:rsidR="00190E36" w:rsidRPr="00FA2239" w:rsidRDefault="00190E36" w:rsidP="002D0BF8">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190E36" w:rsidRPr="00FA2239" w:rsidRDefault="00190E36" w:rsidP="002D0BF8">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190E36" w:rsidRPr="00FA2239" w:rsidRDefault="00190E36" w:rsidP="002D0BF8">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p>
              </w:tc>
              <w:tc>
                <w:tcPr>
                  <w:tcW w:w="1530" w:type="dxa"/>
                  <w:tcBorders>
                    <w:top w:val="double" w:sz="4" w:space="0" w:color="auto"/>
                    <w:left w:val="single" w:sz="4" w:space="0" w:color="auto"/>
                    <w:bottom w:val="double" w:sz="4" w:space="0" w:color="auto"/>
                    <w:right w:val="single" w:sz="4" w:space="0" w:color="auto"/>
                  </w:tcBorders>
                  <w:shd w:val="clear" w:color="auto" w:fill="D9D9D9"/>
                  <w:vAlign w:val="center"/>
                </w:tcPr>
                <w:p w:rsidR="00190E36" w:rsidRPr="00FA2239" w:rsidRDefault="00190E36" w:rsidP="002D0BF8">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190E36" w:rsidRPr="00FA2239" w:rsidRDefault="00190E36" w:rsidP="002D0BF8">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c>
                <w:tcPr>
                  <w:tcW w:w="1548" w:type="dxa"/>
                  <w:tcBorders>
                    <w:top w:val="double" w:sz="4" w:space="0" w:color="auto"/>
                    <w:left w:val="single" w:sz="4" w:space="0" w:color="auto"/>
                    <w:bottom w:val="double" w:sz="4" w:space="0" w:color="auto"/>
                    <w:right w:val="double" w:sz="4" w:space="0" w:color="auto"/>
                  </w:tcBorders>
                  <w:shd w:val="clear" w:color="auto" w:fill="D9D9D9"/>
                  <w:vAlign w:val="center"/>
                </w:tcPr>
                <w:p w:rsidR="00190E36" w:rsidRPr="00FA2239" w:rsidRDefault="00190E36" w:rsidP="002D0BF8">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Način angažovanja</w:t>
                  </w:r>
                </w:p>
              </w:tc>
            </w:tr>
            <w:tr w:rsidR="00190E36" w:rsidRPr="00FA2239" w:rsidTr="002D0BF8">
              <w:trPr>
                <w:trHeight w:val="505"/>
              </w:trPr>
              <w:tc>
                <w:tcPr>
                  <w:tcW w:w="701" w:type="dxa"/>
                  <w:tcBorders>
                    <w:top w:val="double" w:sz="4" w:space="0" w:color="auto"/>
                    <w:left w:val="double" w:sz="4" w:space="0" w:color="auto"/>
                    <w:bottom w:val="single" w:sz="4" w:space="0" w:color="auto"/>
                    <w:right w:val="single" w:sz="4" w:space="0" w:color="auto"/>
                  </w:tcBorders>
                  <w:vAlign w:val="center"/>
                </w:tcPr>
                <w:p w:rsidR="00190E36" w:rsidRPr="00FA2239" w:rsidRDefault="00190E36" w:rsidP="002D0BF8">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21" w:type="dxa"/>
                  <w:tcBorders>
                    <w:top w:val="double" w:sz="4" w:space="0" w:color="auto"/>
                    <w:left w:val="single" w:sz="4" w:space="0" w:color="auto"/>
                    <w:bottom w:val="single" w:sz="4" w:space="0" w:color="auto"/>
                    <w:right w:val="single" w:sz="4" w:space="0" w:color="auto"/>
                  </w:tcBorders>
                  <w:vAlign w:val="center"/>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229" w:type="dxa"/>
                  <w:tcBorders>
                    <w:top w:val="double" w:sz="4" w:space="0" w:color="auto"/>
                    <w:left w:val="single" w:sz="4" w:space="0" w:color="auto"/>
                    <w:bottom w:val="sing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530" w:type="dxa"/>
                  <w:tcBorders>
                    <w:top w:val="double" w:sz="4" w:space="0" w:color="auto"/>
                    <w:left w:val="single" w:sz="4" w:space="0" w:color="auto"/>
                    <w:bottom w:val="sing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548" w:type="dxa"/>
                  <w:tcBorders>
                    <w:top w:val="double" w:sz="4" w:space="0" w:color="auto"/>
                    <w:left w:val="single" w:sz="4" w:space="0" w:color="auto"/>
                    <w:bottom w:val="single" w:sz="4" w:space="0" w:color="auto"/>
                    <w:right w:val="doub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r>
            <w:tr w:rsidR="00190E36" w:rsidRPr="00FA2239" w:rsidTr="002D0BF8">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190E36" w:rsidRPr="00FA2239" w:rsidRDefault="00190E36" w:rsidP="002D0BF8">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21" w:type="dxa"/>
                  <w:tcBorders>
                    <w:top w:val="single" w:sz="4" w:space="0" w:color="auto"/>
                    <w:left w:val="single" w:sz="4" w:space="0" w:color="auto"/>
                    <w:bottom w:val="single" w:sz="4" w:space="0" w:color="auto"/>
                    <w:right w:val="single" w:sz="4" w:space="0" w:color="auto"/>
                  </w:tcBorders>
                  <w:vAlign w:val="center"/>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r>
            <w:tr w:rsidR="00190E36" w:rsidRPr="00FA2239" w:rsidTr="002D0BF8">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190E36" w:rsidRPr="00FA2239" w:rsidRDefault="00190E36" w:rsidP="002D0BF8">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3</w:t>
                  </w:r>
                </w:p>
              </w:tc>
              <w:tc>
                <w:tcPr>
                  <w:tcW w:w="1621" w:type="dxa"/>
                  <w:tcBorders>
                    <w:top w:val="single" w:sz="4" w:space="0" w:color="auto"/>
                    <w:left w:val="single" w:sz="4" w:space="0" w:color="auto"/>
                    <w:bottom w:val="single" w:sz="4" w:space="0" w:color="auto"/>
                    <w:right w:val="single" w:sz="4" w:space="0" w:color="auto"/>
                  </w:tcBorders>
                  <w:vAlign w:val="center"/>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r>
            <w:tr w:rsidR="00190E36" w:rsidRPr="00FA2239" w:rsidTr="002D0BF8">
              <w:trPr>
                <w:trHeight w:val="505"/>
              </w:trPr>
              <w:tc>
                <w:tcPr>
                  <w:tcW w:w="701" w:type="dxa"/>
                  <w:tcBorders>
                    <w:top w:val="single" w:sz="4" w:space="0" w:color="auto"/>
                    <w:left w:val="double" w:sz="4" w:space="0" w:color="auto"/>
                    <w:bottom w:val="double" w:sz="4" w:space="0" w:color="auto"/>
                    <w:right w:val="single" w:sz="4" w:space="0" w:color="auto"/>
                  </w:tcBorders>
                  <w:vAlign w:val="center"/>
                </w:tcPr>
                <w:p w:rsidR="00190E36" w:rsidRPr="00FA2239" w:rsidRDefault="00190E36" w:rsidP="002D0BF8">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21" w:type="dxa"/>
                  <w:tcBorders>
                    <w:top w:val="single" w:sz="4" w:space="0" w:color="auto"/>
                    <w:left w:val="single" w:sz="4" w:space="0" w:color="auto"/>
                    <w:bottom w:val="double" w:sz="4" w:space="0" w:color="auto"/>
                    <w:right w:val="single" w:sz="4" w:space="0" w:color="auto"/>
                  </w:tcBorders>
                  <w:vAlign w:val="center"/>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doub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double" w:sz="4" w:space="0" w:color="auto"/>
                    <w:right w:val="sing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double" w:sz="4" w:space="0" w:color="auto"/>
                    <w:right w:val="double" w:sz="4" w:space="0" w:color="auto"/>
                  </w:tcBorders>
                </w:tcPr>
                <w:p w:rsidR="00190E36" w:rsidRPr="00FA2239" w:rsidRDefault="00190E36" w:rsidP="002D0BF8">
                  <w:pPr>
                    <w:spacing w:after="0" w:line="240" w:lineRule="auto"/>
                    <w:jc w:val="center"/>
                    <w:rPr>
                      <w:rFonts w:ascii="Times New Roman" w:hAnsi="Times New Roman" w:cs="Times New Roman"/>
                      <w:color w:val="000000"/>
                      <w:sz w:val="24"/>
                      <w:szCs w:val="24"/>
                    </w:rPr>
                  </w:pPr>
                </w:p>
              </w:tc>
            </w:tr>
          </w:tbl>
          <w:p w:rsidR="00190E36" w:rsidRPr="00FA2239" w:rsidRDefault="00190E36" w:rsidP="002D0BF8">
            <w:pPr>
              <w:spacing w:after="0" w:line="240" w:lineRule="auto"/>
              <w:ind w:right="282"/>
              <w:rPr>
                <w:rFonts w:ascii="Times New Roman" w:hAnsi="Times New Roman" w:cs="Times New Roman"/>
                <w:color w:val="000000"/>
                <w:sz w:val="24"/>
                <w:szCs w:val="24"/>
                <w:lang w:val="sr-Latn-CS"/>
              </w:rPr>
            </w:pPr>
          </w:p>
          <w:p w:rsidR="00190E36" w:rsidRPr="00FA2239" w:rsidRDefault="00190E36" w:rsidP="002D0BF8">
            <w:pPr>
              <w:spacing w:after="0" w:line="240" w:lineRule="auto"/>
              <w:ind w:firstLine="426"/>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ind w:firstLine="426"/>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ind w:firstLine="426"/>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ind w:firstLine="426"/>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ind w:firstLine="426"/>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ind w:firstLine="426"/>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ind w:firstLine="426"/>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ind w:firstLine="426"/>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190E36" w:rsidRPr="00FA2239" w:rsidRDefault="00190E36" w:rsidP="002D0BF8">
            <w:pPr>
              <w:spacing w:after="0" w:line="240" w:lineRule="auto"/>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190E36" w:rsidRPr="00FA2239" w:rsidRDefault="00190E36" w:rsidP="002D0BF8">
            <w:pPr>
              <w:spacing w:after="0" w:line="240" w:lineRule="auto"/>
              <w:ind w:right="149"/>
              <w:jc w:val="right"/>
              <w:rPr>
                <w:rFonts w:ascii="Times New Roman" w:hAnsi="Times New Roman" w:cs="Times New Roman"/>
                <w:color w:val="000000"/>
                <w:sz w:val="24"/>
                <w:szCs w:val="24"/>
                <w:lang w:val="sr-Latn-CS"/>
              </w:rPr>
            </w:pPr>
          </w:p>
          <w:p w:rsidR="00190E36" w:rsidRPr="00FA2239" w:rsidRDefault="00190E36" w:rsidP="002D0BF8">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190E36" w:rsidRPr="00FA2239" w:rsidRDefault="00190E36" w:rsidP="002D0BF8">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190E36" w:rsidRPr="00FA2239" w:rsidRDefault="00190E36" w:rsidP="002D0BF8">
            <w:pPr>
              <w:spacing w:after="0" w:line="240" w:lineRule="auto"/>
              <w:ind w:right="149"/>
              <w:jc w:val="right"/>
              <w:rPr>
                <w:rFonts w:ascii="Times New Roman" w:hAnsi="Times New Roman" w:cs="Times New Roman"/>
                <w:color w:val="000000"/>
                <w:sz w:val="24"/>
                <w:szCs w:val="24"/>
                <w:lang w:val="sr-Latn-CS"/>
              </w:rPr>
            </w:pPr>
          </w:p>
          <w:p w:rsidR="00190E36" w:rsidRPr="00FA2239" w:rsidRDefault="00190E36" w:rsidP="002D0BF8">
            <w:pPr>
              <w:spacing w:after="0" w:line="240" w:lineRule="auto"/>
              <w:ind w:right="149"/>
              <w:jc w:val="right"/>
              <w:rPr>
                <w:rFonts w:ascii="Times New Roman" w:hAnsi="Times New Roman" w:cs="Times New Roman"/>
                <w:color w:val="000000"/>
                <w:sz w:val="24"/>
                <w:szCs w:val="24"/>
                <w:lang w:val="sr-Latn-CS"/>
              </w:rPr>
            </w:pPr>
          </w:p>
          <w:p w:rsidR="00190E36" w:rsidRPr="00FA2239" w:rsidRDefault="00190E36" w:rsidP="002D0BF8">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190E36" w:rsidRPr="00FA2239" w:rsidRDefault="00190E36" w:rsidP="002D0BF8">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190E36" w:rsidRPr="00FA2239" w:rsidRDefault="00190E36" w:rsidP="002D0BF8">
            <w:pPr>
              <w:spacing w:after="0" w:line="240" w:lineRule="auto"/>
              <w:ind w:firstLine="426"/>
              <w:jc w:val="both"/>
              <w:rPr>
                <w:rFonts w:ascii="Times New Roman" w:hAnsi="Times New Roman" w:cs="Times New Roman"/>
                <w:color w:val="000000"/>
                <w:sz w:val="24"/>
                <w:szCs w:val="24"/>
                <w:lang w:val="sr-Latn-CS"/>
              </w:rPr>
            </w:pPr>
          </w:p>
          <w:p w:rsidR="00190E36" w:rsidRPr="00FA2239" w:rsidRDefault="00190E36" w:rsidP="002D0BF8">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r w:rsidRPr="00FA2239">
              <w:rPr>
                <w:rFonts w:ascii="Times New Roman" w:hAnsi="Times New Roman" w:cs="Times New Roman"/>
                <w:color w:val="000000"/>
                <w:sz w:val="24"/>
                <w:szCs w:val="24"/>
                <w:lang w:val="sr-Latn-CS"/>
              </w:rPr>
              <w:tab/>
            </w:r>
          </w:p>
          <w:p w:rsidR="00190E36" w:rsidRPr="00FA2239" w:rsidRDefault="00190E36" w:rsidP="002D0BF8">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p>
        </w:tc>
      </w:tr>
    </w:tbl>
    <w:p w:rsidR="00190E36" w:rsidRPr="00852493" w:rsidRDefault="00190E36" w:rsidP="00190E36">
      <w:pPr>
        <w:jc w:val="right"/>
        <w:rPr>
          <w:rStyle w:val="SubtleEmphasis"/>
          <w:rFonts w:ascii="Times New Roman" w:hAnsi="Times New Roman" w:cs="Times New Roman"/>
          <w:i w:val="0"/>
          <w:iCs w:val="0"/>
          <w:color w:val="000000"/>
          <w:lang w:val="sr-Latn-CS"/>
        </w:rPr>
      </w:pPr>
      <w:r w:rsidRPr="00852493">
        <w:rPr>
          <w:rStyle w:val="SubtleEmphasis"/>
          <w:rFonts w:ascii="Times New Roman" w:hAnsi="Times New Roman" w:cs="Times New Roman"/>
          <w:color w:val="000000"/>
        </w:rPr>
        <w:t>OBRAZAC IR4</w:t>
      </w:r>
    </w:p>
    <w:p w:rsidR="00190E36" w:rsidRPr="00852493" w:rsidRDefault="00190E36" w:rsidP="00190E36">
      <w:pPr>
        <w:pStyle w:val="PlainText"/>
        <w:jc w:val="both"/>
        <w:rPr>
          <w:rFonts w:ascii="Times New Roman" w:hAnsi="Times New Roman" w:cs="Times New Roman"/>
          <w:i/>
          <w:iCs/>
          <w:color w:val="000000"/>
        </w:rPr>
      </w:pPr>
    </w:p>
    <w:p w:rsidR="00190E36" w:rsidRPr="00852493" w:rsidRDefault="00190E36" w:rsidP="00190E36">
      <w:pPr>
        <w:jc w:val="right"/>
        <w:rPr>
          <w:rFonts w:ascii="Times New Roman" w:hAnsi="Times New Roman" w:cs="Times New Roman"/>
          <w:b/>
          <w:bCs/>
          <w:color w:val="000000"/>
          <w:sz w:val="24"/>
          <w:szCs w:val="24"/>
        </w:rPr>
      </w:pPr>
      <w:r w:rsidRPr="00852493">
        <w:rPr>
          <w:rStyle w:val="SubtleEmphasis"/>
          <w:rFonts w:ascii="Times New Roman" w:hAnsi="Times New Roman" w:cs="Times New Roman"/>
          <w:color w:val="000000"/>
        </w:rPr>
        <w:t>BRAZAC IR5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5"/>
      </w:tblGrid>
      <w:tr w:rsidR="00190E36" w:rsidRPr="00FA2239" w:rsidTr="002D0BF8">
        <w:tc>
          <w:tcPr>
            <w:tcW w:w="9287" w:type="dxa"/>
          </w:tcPr>
          <w:p w:rsidR="00190E36" w:rsidRPr="00FA2239" w:rsidRDefault="00190E36" w:rsidP="002D0BF8">
            <w:pPr>
              <w:pStyle w:val="1tekst"/>
              <w:ind w:firstLine="0"/>
              <w:rPr>
                <w:rFonts w:ascii="Times New Roman" w:hAnsi="Times New Roman" w:cs="Times New Roman"/>
                <w:color w:val="000000"/>
                <w:sz w:val="24"/>
                <w:szCs w:val="24"/>
              </w:rPr>
            </w:pPr>
          </w:p>
          <w:p w:rsidR="00190E36" w:rsidRPr="00FA2239" w:rsidRDefault="00190E36" w:rsidP="002D0BF8">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190E36" w:rsidRPr="00FA2239" w:rsidRDefault="00190E36" w:rsidP="002D0BF8">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O TEHNIČKOJ OPREMI KOJU PONUĐAČ IMA NA RASPOLAGANJU ZA IZVOĐENJE KONKRETNIH RADOVA</w:t>
            </w:r>
          </w:p>
          <w:p w:rsidR="00190E36" w:rsidRPr="00FA2239" w:rsidRDefault="00190E36" w:rsidP="002D0BF8">
            <w:pPr>
              <w:spacing w:after="0" w:line="240" w:lineRule="auto"/>
              <w:ind w:firstLine="567"/>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Ovlašćeno lice ponuđača/člana zajedničke ponude_________________ (ime i prezime i radno mjesto)</w:t>
            </w:r>
          </w:p>
          <w:p w:rsidR="00190E36" w:rsidRPr="00FA2239" w:rsidRDefault="00190E36" w:rsidP="002D0BF8">
            <w:pPr>
              <w:spacing w:after="0" w:line="240" w:lineRule="auto"/>
              <w:ind w:firstLine="567"/>
              <w:jc w:val="center"/>
              <w:rPr>
                <w:rFonts w:ascii="Times New Roman" w:hAnsi="Times New Roman" w:cs="Times New Roman"/>
                <w:color w:val="000000"/>
                <w:sz w:val="24"/>
                <w:szCs w:val="24"/>
                <w:lang w:val="sr-Latn-CS"/>
              </w:rPr>
            </w:pPr>
          </w:p>
          <w:p w:rsidR="00190E36" w:rsidRPr="00FA2239" w:rsidRDefault="00190E36" w:rsidP="002D0BF8">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190E36" w:rsidRPr="00FA2239" w:rsidRDefault="00190E36" w:rsidP="002D0BF8">
            <w:pPr>
              <w:spacing w:after="0" w:line="240" w:lineRule="auto"/>
              <w:ind w:right="282"/>
              <w:rPr>
                <w:rFonts w:ascii="Times New Roman" w:hAnsi="Times New Roman" w:cs="Times New Roman"/>
                <w:color w:val="000000"/>
                <w:sz w:val="24"/>
                <w:szCs w:val="24"/>
                <w:lang w:val="sr-Latn-CS"/>
              </w:rPr>
            </w:pPr>
          </w:p>
          <w:p w:rsidR="00190E36" w:rsidRPr="00FA2239" w:rsidRDefault="00190E36" w:rsidP="002D0BF8">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je ponuđač/član zajedničke ponude____________________________ tehnički opremljen i osposobljen za izvođenje predmetnih radova  i da raspolaže potrebnim sredstvima i opremom, od kojih će za blagovremenu, efikasnu i kvalitetnu realizaciju ugovora o javnoj nabavci, u skladu sa uslovima predviđenim tenderskom dokumentacijom, angažovati sredstva i opremu navedene u tabeli koja slijedi</w:t>
            </w:r>
          </w:p>
          <w:p w:rsidR="00190E36" w:rsidRPr="00FA2239" w:rsidRDefault="00190E36" w:rsidP="002D0BF8">
            <w:pPr>
              <w:spacing w:after="0" w:line="240" w:lineRule="auto"/>
              <w:jc w:val="both"/>
              <w:rPr>
                <w:rFonts w:ascii="Times New Roman" w:hAnsi="Times New Roman" w:cs="Times New Roman"/>
                <w:i/>
                <w:iCs/>
                <w:color w:val="000000"/>
                <w:sz w:val="24"/>
                <w:szCs w:val="24"/>
                <w:lang w:val="sr-Latn-CS"/>
              </w:rPr>
            </w:pPr>
          </w:p>
          <w:tbl>
            <w:tblPr>
              <w:tblW w:w="8926"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932"/>
              <w:gridCol w:w="1831"/>
              <w:gridCol w:w="1721"/>
              <w:gridCol w:w="1623"/>
              <w:gridCol w:w="1309"/>
              <w:gridCol w:w="1510"/>
            </w:tblGrid>
            <w:tr w:rsidR="00190E36" w:rsidRPr="00FA2239" w:rsidTr="002D0BF8">
              <w:trPr>
                <w:trHeight w:val="281"/>
              </w:trPr>
              <w:tc>
                <w:tcPr>
                  <w:tcW w:w="932"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190E36" w:rsidRPr="00FA2239" w:rsidRDefault="00190E36" w:rsidP="002D0BF8">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w:t>
                  </w:r>
                  <w:r w:rsidRPr="00FA2239">
                    <w:rPr>
                      <w:rFonts w:ascii="Times New Roman" w:hAnsi="Times New Roman" w:cs="Times New Roman"/>
                      <w:b/>
                      <w:bCs/>
                      <w:color w:val="000000"/>
                      <w:lang w:val="de-DE"/>
                    </w:rPr>
                    <w:t>.</w:t>
                  </w:r>
                </w:p>
                <w:p w:rsidR="00190E36" w:rsidRPr="00FA2239" w:rsidRDefault="00190E36" w:rsidP="002D0BF8">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w:t>
                  </w:r>
                </w:p>
              </w:tc>
              <w:tc>
                <w:tcPr>
                  <w:tcW w:w="1831"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190E36" w:rsidRPr="00FA2239" w:rsidRDefault="00190E36" w:rsidP="002D0BF8">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Vrsta i karakteristike sredstava i opreme</w:t>
                  </w:r>
                </w:p>
              </w:tc>
              <w:tc>
                <w:tcPr>
                  <w:tcW w:w="1721"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190E36" w:rsidRPr="00FA2239" w:rsidRDefault="00190E36" w:rsidP="002D0BF8">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 xml:space="preserve">Pravni osnov raspolaganja </w:t>
                  </w:r>
                </w:p>
                <w:p w:rsidR="00190E36" w:rsidRPr="00FA2239" w:rsidRDefault="00190E36" w:rsidP="002D0BF8">
                  <w:pPr>
                    <w:spacing w:after="0" w:line="240" w:lineRule="auto"/>
                    <w:ind w:left="142" w:right="140"/>
                    <w:rPr>
                      <w:rFonts w:ascii="Times New Roman" w:hAnsi="Times New Roman" w:cs="Times New Roman"/>
                      <w:color w:val="000000"/>
                      <w:sz w:val="16"/>
                      <w:szCs w:val="16"/>
                      <w:lang w:val="sr-Latn-CS"/>
                    </w:rPr>
                  </w:pPr>
                  <w:r w:rsidRPr="00FA2239">
                    <w:rPr>
                      <w:rFonts w:ascii="Times New Roman" w:hAnsi="Times New Roman" w:cs="Times New Roman"/>
                      <w:color w:val="000000"/>
                      <w:sz w:val="16"/>
                      <w:szCs w:val="16"/>
                      <w:lang w:val="sr-Latn-CS"/>
                    </w:rPr>
                    <w:t>(svojina/zakup/</w:t>
                  </w:r>
                </w:p>
                <w:p w:rsidR="00190E36" w:rsidRPr="00FA2239" w:rsidRDefault="00190E36" w:rsidP="002D0BF8">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color w:val="000000"/>
                      <w:sz w:val="16"/>
                      <w:szCs w:val="16"/>
                      <w:lang w:val="sr-Latn-CS"/>
                    </w:rPr>
                    <w:t>podugovor...)</w:t>
                  </w:r>
                </w:p>
              </w:tc>
              <w:tc>
                <w:tcPr>
                  <w:tcW w:w="1623"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190E36" w:rsidRPr="00FA2239" w:rsidRDefault="00190E36" w:rsidP="002D0BF8">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w:t>
                  </w:r>
                </w:p>
                <w:p w:rsidR="00190E36" w:rsidRPr="00FA2239" w:rsidRDefault="00190E36" w:rsidP="002D0BF8">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proizvodnje</w:t>
                  </w:r>
                </w:p>
              </w:tc>
              <w:tc>
                <w:tcPr>
                  <w:tcW w:w="2819"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190E36" w:rsidRPr="00FA2239" w:rsidRDefault="00190E36" w:rsidP="002D0BF8">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Količina</w:t>
                  </w:r>
                </w:p>
              </w:tc>
            </w:tr>
            <w:tr w:rsidR="00190E36" w:rsidRPr="00FA2239" w:rsidTr="002D0BF8">
              <w:trPr>
                <w:trHeight w:val="778"/>
              </w:trPr>
              <w:tc>
                <w:tcPr>
                  <w:tcW w:w="932"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190E36" w:rsidRPr="00FA2239" w:rsidRDefault="00190E36" w:rsidP="002D0BF8">
                  <w:pPr>
                    <w:spacing w:after="0" w:line="240" w:lineRule="auto"/>
                    <w:ind w:left="142" w:right="140"/>
                    <w:jc w:val="center"/>
                    <w:rPr>
                      <w:rFonts w:ascii="Times New Roman" w:hAnsi="Times New Roman" w:cs="Times New Roman"/>
                      <w:b/>
                      <w:bCs/>
                      <w:color w:val="000000"/>
                      <w:sz w:val="20"/>
                      <w:szCs w:val="20"/>
                      <w:lang w:val="sr-Latn-CS"/>
                    </w:rPr>
                  </w:pPr>
                </w:p>
              </w:tc>
              <w:tc>
                <w:tcPr>
                  <w:tcW w:w="1831" w:type="dxa"/>
                  <w:vMerge/>
                  <w:tcBorders>
                    <w:top w:val="single" w:sz="8" w:space="0" w:color="auto"/>
                    <w:left w:val="single" w:sz="8" w:space="0" w:color="auto"/>
                    <w:bottom w:val="double" w:sz="4" w:space="0" w:color="auto"/>
                    <w:right w:val="single" w:sz="4" w:space="0" w:color="auto"/>
                  </w:tcBorders>
                  <w:shd w:val="clear" w:color="auto" w:fill="D9D9D9"/>
                </w:tcPr>
                <w:p w:rsidR="00190E36" w:rsidRPr="00FA2239" w:rsidRDefault="00190E36" w:rsidP="002D0BF8">
                  <w:pPr>
                    <w:spacing w:after="0" w:line="240" w:lineRule="auto"/>
                    <w:ind w:left="142" w:right="140"/>
                    <w:jc w:val="center"/>
                    <w:rPr>
                      <w:rFonts w:ascii="Times New Roman" w:hAnsi="Times New Roman" w:cs="Times New Roman"/>
                      <w:b/>
                      <w:bCs/>
                      <w:color w:val="000000"/>
                      <w:sz w:val="20"/>
                      <w:szCs w:val="20"/>
                      <w:lang w:val="sr-Latn-CS"/>
                    </w:rPr>
                  </w:pPr>
                </w:p>
              </w:tc>
              <w:tc>
                <w:tcPr>
                  <w:tcW w:w="1721" w:type="dxa"/>
                  <w:vMerge/>
                  <w:tcBorders>
                    <w:top w:val="single" w:sz="8" w:space="0" w:color="auto"/>
                    <w:left w:val="single" w:sz="4" w:space="0" w:color="auto"/>
                    <w:bottom w:val="double" w:sz="4" w:space="0" w:color="auto"/>
                    <w:right w:val="single" w:sz="8" w:space="0" w:color="auto"/>
                  </w:tcBorders>
                  <w:shd w:val="clear" w:color="auto" w:fill="D9D9D9"/>
                </w:tcPr>
                <w:p w:rsidR="00190E36" w:rsidRPr="00FA2239" w:rsidRDefault="00190E36" w:rsidP="002D0BF8">
                  <w:pPr>
                    <w:spacing w:after="0" w:line="240" w:lineRule="auto"/>
                    <w:ind w:left="142" w:right="140"/>
                    <w:jc w:val="center"/>
                    <w:rPr>
                      <w:rFonts w:ascii="Times New Roman" w:hAnsi="Times New Roman" w:cs="Times New Roman"/>
                      <w:b/>
                      <w:bCs/>
                      <w:color w:val="000000"/>
                      <w:sz w:val="20"/>
                      <w:szCs w:val="20"/>
                      <w:lang w:val="sr-Latn-CS"/>
                    </w:rPr>
                  </w:pPr>
                </w:p>
              </w:tc>
              <w:tc>
                <w:tcPr>
                  <w:tcW w:w="1623" w:type="dxa"/>
                  <w:vMerge/>
                  <w:tcBorders>
                    <w:top w:val="single" w:sz="8" w:space="0" w:color="auto"/>
                    <w:left w:val="single" w:sz="8" w:space="0" w:color="auto"/>
                    <w:bottom w:val="double" w:sz="4" w:space="0" w:color="auto"/>
                    <w:right w:val="single" w:sz="8" w:space="0" w:color="auto"/>
                  </w:tcBorders>
                  <w:shd w:val="clear" w:color="auto" w:fill="D9D9D9"/>
                </w:tcPr>
                <w:p w:rsidR="00190E36" w:rsidRPr="00FA2239" w:rsidRDefault="00190E36" w:rsidP="002D0BF8">
                  <w:pPr>
                    <w:spacing w:after="0" w:line="240" w:lineRule="auto"/>
                    <w:ind w:left="142" w:right="140"/>
                    <w:jc w:val="center"/>
                    <w:rPr>
                      <w:rFonts w:ascii="Times New Roman" w:hAnsi="Times New Roman" w:cs="Times New Roman"/>
                      <w:b/>
                      <w:bCs/>
                      <w:color w:val="000000"/>
                      <w:sz w:val="20"/>
                      <w:szCs w:val="20"/>
                      <w:lang w:val="sr-Latn-CS"/>
                    </w:rPr>
                  </w:pPr>
                </w:p>
              </w:tc>
              <w:tc>
                <w:tcPr>
                  <w:tcW w:w="1309" w:type="dxa"/>
                  <w:tcBorders>
                    <w:top w:val="single" w:sz="8" w:space="0" w:color="auto"/>
                    <w:left w:val="single" w:sz="8" w:space="0" w:color="auto"/>
                    <w:bottom w:val="double" w:sz="4" w:space="0" w:color="auto"/>
                    <w:right w:val="single" w:sz="8" w:space="0" w:color="auto"/>
                  </w:tcBorders>
                  <w:shd w:val="clear" w:color="auto" w:fill="D9D9D9"/>
                  <w:vAlign w:val="center"/>
                </w:tcPr>
                <w:p w:rsidR="00190E36" w:rsidRPr="00FA2239" w:rsidRDefault="00190E36" w:rsidP="002D0BF8">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 xml:space="preserve">Količina sredstava i opreme sa kojima </w:t>
                  </w:r>
                </w:p>
                <w:p w:rsidR="00190E36" w:rsidRPr="00FA2239" w:rsidRDefault="00190E36" w:rsidP="002D0BF8">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ponuđač</w:t>
                  </w:r>
                </w:p>
                <w:p w:rsidR="00190E36" w:rsidRPr="00FA2239" w:rsidRDefault="00190E36" w:rsidP="002D0BF8">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sz w:val="18"/>
                      <w:szCs w:val="18"/>
                      <w:lang w:val="sr-Latn-CS"/>
                    </w:rPr>
                    <w:t>raspolaže</w:t>
                  </w:r>
                </w:p>
              </w:tc>
              <w:tc>
                <w:tcPr>
                  <w:tcW w:w="1510" w:type="dxa"/>
                  <w:tcBorders>
                    <w:top w:val="single" w:sz="8" w:space="0" w:color="auto"/>
                    <w:left w:val="single" w:sz="8" w:space="0" w:color="auto"/>
                    <w:bottom w:val="double" w:sz="4" w:space="0" w:color="auto"/>
                    <w:right w:val="double" w:sz="4" w:space="0" w:color="auto"/>
                  </w:tcBorders>
                  <w:shd w:val="clear" w:color="auto" w:fill="D9D9D9"/>
                  <w:vAlign w:val="center"/>
                </w:tcPr>
                <w:p w:rsidR="00190E36" w:rsidRPr="00FA2239" w:rsidRDefault="00190E36" w:rsidP="002D0BF8">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 xml:space="preserve">Količina sredstava i opreme sa kojima </w:t>
                  </w:r>
                </w:p>
                <w:p w:rsidR="00190E36" w:rsidRPr="00FA2239" w:rsidRDefault="00190E36" w:rsidP="002D0BF8">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ponuđač</w:t>
                  </w:r>
                </w:p>
                <w:p w:rsidR="00190E36" w:rsidRPr="00FA2239" w:rsidRDefault="00190E36" w:rsidP="002D0BF8">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sz w:val="18"/>
                      <w:szCs w:val="18"/>
                      <w:lang w:val="sr-Latn-CS"/>
                    </w:rPr>
                    <w:t>raspolaže</w:t>
                  </w:r>
                </w:p>
              </w:tc>
            </w:tr>
            <w:tr w:rsidR="00190E36" w:rsidRPr="00FA2239" w:rsidTr="002D0BF8">
              <w:trPr>
                <w:trHeight w:val="371"/>
              </w:trPr>
              <w:tc>
                <w:tcPr>
                  <w:tcW w:w="932" w:type="dxa"/>
                  <w:tcBorders>
                    <w:top w:val="double" w:sz="4" w:space="0" w:color="auto"/>
                    <w:left w:val="double" w:sz="4" w:space="0" w:color="auto"/>
                    <w:bottom w:val="single" w:sz="8" w:space="0" w:color="auto"/>
                    <w:right w:val="single" w:sz="8" w:space="0" w:color="auto"/>
                  </w:tcBorders>
                  <w:vAlign w:val="center"/>
                </w:tcPr>
                <w:p w:rsidR="00190E36" w:rsidRPr="00FA2239" w:rsidRDefault="00190E36" w:rsidP="002D0BF8">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831" w:type="dxa"/>
                  <w:tcBorders>
                    <w:top w:val="double" w:sz="4" w:space="0" w:color="auto"/>
                    <w:left w:val="single" w:sz="8" w:space="0" w:color="auto"/>
                    <w:bottom w:val="single" w:sz="8" w:space="0" w:color="auto"/>
                    <w:right w:val="single" w:sz="4" w:space="0" w:color="auto"/>
                  </w:tcBorders>
                  <w:vAlign w:val="center"/>
                </w:tcPr>
                <w:p w:rsidR="00190E36" w:rsidRPr="00FA2239" w:rsidRDefault="00190E36" w:rsidP="002D0BF8">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double" w:sz="4" w:space="0" w:color="auto"/>
                    <w:left w:val="single" w:sz="4" w:space="0" w:color="auto"/>
                    <w:bottom w:val="single" w:sz="8" w:space="0" w:color="auto"/>
                    <w:right w:val="single" w:sz="8" w:space="0" w:color="auto"/>
                  </w:tcBorders>
                </w:tcPr>
                <w:p w:rsidR="00190E36" w:rsidRPr="00FA2239" w:rsidRDefault="00190E36" w:rsidP="002D0BF8">
                  <w:pPr>
                    <w:spacing w:after="0" w:line="240" w:lineRule="auto"/>
                    <w:ind w:left="142" w:right="140"/>
                    <w:rPr>
                      <w:rFonts w:ascii="Times New Roman" w:hAnsi="Times New Roman" w:cs="Times New Roman"/>
                      <w:color w:val="000000"/>
                      <w:sz w:val="24"/>
                      <w:szCs w:val="24"/>
                      <w:lang w:val="sr-Latn-CS"/>
                    </w:rPr>
                  </w:pPr>
                </w:p>
              </w:tc>
              <w:tc>
                <w:tcPr>
                  <w:tcW w:w="1623" w:type="dxa"/>
                  <w:tcBorders>
                    <w:top w:val="double" w:sz="4" w:space="0" w:color="auto"/>
                    <w:left w:val="single" w:sz="8" w:space="0" w:color="auto"/>
                    <w:bottom w:val="single" w:sz="8" w:space="0" w:color="auto"/>
                    <w:right w:val="single" w:sz="8" w:space="0" w:color="auto"/>
                  </w:tcBorders>
                </w:tcPr>
                <w:p w:rsidR="00190E36" w:rsidRPr="00FA2239" w:rsidRDefault="00190E36" w:rsidP="002D0BF8">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double" w:sz="4" w:space="0" w:color="auto"/>
                    <w:left w:val="single" w:sz="8" w:space="0" w:color="auto"/>
                    <w:bottom w:val="single" w:sz="8" w:space="0" w:color="auto"/>
                    <w:right w:val="single" w:sz="8" w:space="0" w:color="auto"/>
                  </w:tcBorders>
                </w:tcPr>
                <w:p w:rsidR="00190E36" w:rsidRPr="00FA2239" w:rsidRDefault="00190E36" w:rsidP="002D0BF8">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double" w:sz="4" w:space="0" w:color="auto"/>
                    <w:left w:val="single" w:sz="8" w:space="0" w:color="auto"/>
                    <w:bottom w:val="single" w:sz="8" w:space="0" w:color="auto"/>
                    <w:right w:val="double" w:sz="4" w:space="0" w:color="auto"/>
                  </w:tcBorders>
                </w:tcPr>
                <w:p w:rsidR="00190E36" w:rsidRPr="00FA2239" w:rsidRDefault="00190E36" w:rsidP="002D0BF8">
                  <w:pPr>
                    <w:spacing w:after="0" w:line="240" w:lineRule="auto"/>
                    <w:ind w:left="142" w:right="140"/>
                    <w:jc w:val="center"/>
                    <w:rPr>
                      <w:rFonts w:ascii="Times New Roman" w:hAnsi="Times New Roman" w:cs="Times New Roman"/>
                      <w:color w:val="000000"/>
                      <w:sz w:val="24"/>
                      <w:szCs w:val="24"/>
                      <w:lang w:val="sr-Latn-CS"/>
                    </w:rPr>
                  </w:pPr>
                </w:p>
              </w:tc>
            </w:tr>
            <w:tr w:rsidR="00190E36" w:rsidRPr="00FA2239" w:rsidTr="002D0BF8">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190E36" w:rsidRPr="00FA2239" w:rsidRDefault="00190E36" w:rsidP="002D0BF8">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831" w:type="dxa"/>
                  <w:tcBorders>
                    <w:top w:val="single" w:sz="8" w:space="0" w:color="auto"/>
                    <w:left w:val="single" w:sz="8" w:space="0" w:color="auto"/>
                    <w:bottom w:val="single" w:sz="8" w:space="0" w:color="auto"/>
                    <w:right w:val="single" w:sz="4" w:space="0" w:color="auto"/>
                  </w:tcBorders>
                  <w:vAlign w:val="center"/>
                </w:tcPr>
                <w:p w:rsidR="00190E36" w:rsidRPr="00FA2239" w:rsidRDefault="00190E36" w:rsidP="002D0BF8">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190E36" w:rsidRPr="00FA2239" w:rsidRDefault="00190E36" w:rsidP="002D0BF8">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190E36" w:rsidRPr="00FA2239" w:rsidRDefault="00190E36" w:rsidP="002D0BF8">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190E36" w:rsidRPr="00FA2239" w:rsidRDefault="00190E36" w:rsidP="002D0BF8">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190E36" w:rsidRPr="00FA2239" w:rsidRDefault="00190E36" w:rsidP="002D0BF8">
                  <w:pPr>
                    <w:spacing w:after="0" w:line="240" w:lineRule="auto"/>
                    <w:ind w:left="142" w:right="140"/>
                    <w:jc w:val="center"/>
                    <w:rPr>
                      <w:rFonts w:ascii="Times New Roman" w:hAnsi="Times New Roman" w:cs="Times New Roman"/>
                      <w:color w:val="000000"/>
                      <w:sz w:val="24"/>
                      <w:szCs w:val="24"/>
                      <w:lang w:val="sr-Latn-CS"/>
                    </w:rPr>
                  </w:pPr>
                </w:p>
              </w:tc>
            </w:tr>
            <w:tr w:rsidR="00190E36" w:rsidRPr="00FA2239" w:rsidTr="002D0BF8">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190E36" w:rsidRPr="00FA2239" w:rsidRDefault="00190E36" w:rsidP="002D0BF8">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831" w:type="dxa"/>
                  <w:tcBorders>
                    <w:top w:val="single" w:sz="8" w:space="0" w:color="auto"/>
                    <w:left w:val="single" w:sz="8" w:space="0" w:color="auto"/>
                    <w:bottom w:val="single" w:sz="8" w:space="0" w:color="auto"/>
                    <w:right w:val="single" w:sz="4" w:space="0" w:color="auto"/>
                  </w:tcBorders>
                  <w:vAlign w:val="center"/>
                </w:tcPr>
                <w:p w:rsidR="00190E36" w:rsidRPr="00FA2239" w:rsidRDefault="00190E36" w:rsidP="002D0BF8">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190E36" w:rsidRPr="00FA2239" w:rsidRDefault="00190E36" w:rsidP="002D0BF8">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190E36" w:rsidRPr="00FA2239" w:rsidRDefault="00190E36" w:rsidP="002D0BF8">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190E36" w:rsidRPr="00FA2239" w:rsidRDefault="00190E36" w:rsidP="002D0BF8">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190E36" w:rsidRPr="00FA2239" w:rsidRDefault="00190E36" w:rsidP="002D0BF8">
                  <w:pPr>
                    <w:spacing w:after="0" w:line="240" w:lineRule="auto"/>
                    <w:ind w:left="142" w:right="140"/>
                    <w:jc w:val="center"/>
                    <w:rPr>
                      <w:rFonts w:ascii="Times New Roman" w:hAnsi="Times New Roman" w:cs="Times New Roman"/>
                      <w:color w:val="000000"/>
                      <w:sz w:val="24"/>
                      <w:szCs w:val="24"/>
                      <w:lang w:val="sr-Latn-CS"/>
                    </w:rPr>
                  </w:pPr>
                </w:p>
              </w:tc>
            </w:tr>
            <w:tr w:rsidR="00190E36" w:rsidRPr="00FA2239" w:rsidTr="002D0BF8">
              <w:trPr>
                <w:trHeight w:val="371"/>
              </w:trPr>
              <w:tc>
                <w:tcPr>
                  <w:tcW w:w="932" w:type="dxa"/>
                  <w:tcBorders>
                    <w:top w:val="single" w:sz="8" w:space="0" w:color="auto"/>
                    <w:left w:val="double" w:sz="4" w:space="0" w:color="auto"/>
                    <w:bottom w:val="double" w:sz="4" w:space="0" w:color="auto"/>
                    <w:right w:val="single" w:sz="8" w:space="0" w:color="auto"/>
                  </w:tcBorders>
                  <w:vAlign w:val="center"/>
                </w:tcPr>
                <w:p w:rsidR="00190E36" w:rsidRPr="00FA2239" w:rsidRDefault="00190E36" w:rsidP="002D0BF8">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831" w:type="dxa"/>
                  <w:tcBorders>
                    <w:top w:val="single" w:sz="8" w:space="0" w:color="auto"/>
                    <w:left w:val="single" w:sz="8" w:space="0" w:color="auto"/>
                    <w:bottom w:val="double" w:sz="4" w:space="0" w:color="auto"/>
                    <w:right w:val="single" w:sz="4" w:space="0" w:color="auto"/>
                  </w:tcBorders>
                  <w:vAlign w:val="center"/>
                </w:tcPr>
                <w:p w:rsidR="00190E36" w:rsidRPr="00FA2239" w:rsidRDefault="00190E36" w:rsidP="002D0BF8">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double" w:sz="4" w:space="0" w:color="auto"/>
                    <w:right w:val="single" w:sz="8" w:space="0" w:color="auto"/>
                  </w:tcBorders>
                </w:tcPr>
                <w:p w:rsidR="00190E36" w:rsidRPr="00FA2239" w:rsidRDefault="00190E36" w:rsidP="002D0BF8">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double" w:sz="4" w:space="0" w:color="auto"/>
                    <w:right w:val="single" w:sz="8" w:space="0" w:color="auto"/>
                  </w:tcBorders>
                </w:tcPr>
                <w:p w:rsidR="00190E36" w:rsidRPr="00FA2239" w:rsidRDefault="00190E36" w:rsidP="002D0BF8">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double" w:sz="4" w:space="0" w:color="auto"/>
                    <w:right w:val="single" w:sz="8" w:space="0" w:color="auto"/>
                  </w:tcBorders>
                </w:tcPr>
                <w:p w:rsidR="00190E36" w:rsidRPr="00FA2239" w:rsidRDefault="00190E36" w:rsidP="002D0BF8">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double" w:sz="4" w:space="0" w:color="auto"/>
                    <w:right w:val="double" w:sz="4" w:space="0" w:color="auto"/>
                  </w:tcBorders>
                </w:tcPr>
                <w:p w:rsidR="00190E36" w:rsidRPr="00FA2239" w:rsidRDefault="00190E36" w:rsidP="002D0BF8">
                  <w:pPr>
                    <w:spacing w:after="0" w:line="240" w:lineRule="auto"/>
                    <w:ind w:left="142" w:right="140"/>
                    <w:jc w:val="center"/>
                    <w:rPr>
                      <w:rFonts w:ascii="Times New Roman" w:hAnsi="Times New Roman" w:cs="Times New Roman"/>
                      <w:color w:val="000000"/>
                      <w:sz w:val="24"/>
                      <w:szCs w:val="24"/>
                      <w:lang w:val="sr-Latn-CS"/>
                    </w:rPr>
                  </w:pPr>
                </w:p>
              </w:tc>
            </w:tr>
          </w:tbl>
          <w:p w:rsidR="00190E36" w:rsidRPr="00FA2239" w:rsidRDefault="00190E36" w:rsidP="002D0BF8">
            <w:pPr>
              <w:spacing w:after="0" w:line="240" w:lineRule="auto"/>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ind w:firstLine="426"/>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190E36" w:rsidRPr="00FA2239" w:rsidRDefault="00190E36" w:rsidP="002D0BF8">
            <w:pPr>
              <w:spacing w:after="0" w:line="240" w:lineRule="auto"/>
              <w:ind w:right="149"/>
              <w:jc w:val="right"/>
              <w:rPr>
                <w:rFonts w:ascii="Times New Roman" w:hAnsi="Times New Roman" w:cs="Times New Roman"/>
                <w:color w:val="000000"/>
                <w:sz w:val="24"/>
                <w:szCs w:val="24"/>
                <w:lang w:val="sr-Latn-CS"/>
              </w:rPr>
            </w:pPr>
          </w:p>
          <w:p w:rsidR="00190E36" w:rsidRPr="00FA2239" w:rsidRDefault="00190E36" w:rsidP="002D0BF8">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190E36" w:rsidRPr="00FA2239" w:rsidRDefault="00190E36" w:rsidP="002D0BF8">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190E36" w:rsidRPr="00FA2239" w:rsidRDefault="00190E36" w:rsidP="002D0BF8">
            <w:pPr>
              <w:spacing w:after="0" w:line="240" w:lineRule="auto"/>
              <w:ind w:right="149"/>
              <w:jc w:val="right"/>
              <w:rPr>
                <w:rFonts w:ascii="Times New Roman" w:hAnsi="Times New Roman" w:cs="Times New Roman"/>
                <w:color w:val="000000"/>
                <w:sz w:val="24"/>
                <w:szCs w:val="24"/>
                <w:lang w:val="sr-Latn-CS"/>
              </w:rPr>
            </w:pPr>
          </w:p>
          <w:p w:rsidR="00190E36" w:rsidRPr="00FA2239" w:rsidRDefault="00190E36" w:rsidP="002D0BF8">
            <w:pPr>
              <w:spacing w:after="0" w:line="240" w:lineRule="auto"/>
              <w:ind w:right="149"/>
              <w:jc w:val="right"/>
              <w:rPr>
                <w:rFonts w:ascii="Times New Roman" w:hAnsi="Times New Roman" w:cs="Times New Roman"/>
                <w:color w:val="000000"/>
                <w:sz w:val="24"/>
                <w:szCs w:val="24"/>
                <w:lang w:val="sr-Latn-CS"/>
              </w:rPr>
            </w:pPr>
          </w:p>
          <w:p w:rsidR="00190E36" w:rsidRPr="00FA2239" w:rsidRDefault="00190E36" w:rsidP="002D0BF8">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190E36" w:rsidRPr="00FA2239" w:rsidRDefault="00190E36" w:rsidP="002D0BF8">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190E36" w:rsidRPr="00FA2239" w:rsidRDefault="00190E36" w:rsidP="002D0BF8">
            <w:pPr>
              <w:spacing w:after="0" w:line="240" w:lineRule="auto"/>
              <w:ind w:firstLine="426"/>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190E36" w:rsidRPr="00FA2239" w:rsidRDefault="00190E36" w:rsidP="002D0BF8">
            <w:pPr>
              <w:spacing w:after="0" w:line="240" w:lineRule="auto"/>
              <w:ind w:left="993"/>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jc w:val="both"/>
              <w:rPr>
                <w:rFonts w:ascii="Times New Roman" w:hAnsi="Times New Roman" w:cs="Times New Roman"/>
                <w:color w:val="000000"/>
                <w:sz w:val="24"/>
                <w:szCs w:val="24"/>
                <w:lang w:val="sr-Latn-CS"/>
              </w:rPr>
            </w:pPr>
          </w:p>
        </w:tc>
      </w:tr>
    </w:tbl>
    <w:p w:rsidR="00190E36" w:rsidRPr="00852493" w:rsidRDefault="00190E36" w:rsidP="00190E36">
      <w:pPr>
        <w:rPr>
          <w:rStyle w:val="SubtleEmphasis"/>
          <w:rFonts w:ascii="Times New Roman" w:hAnsi="Times New Roman" w:cs="Times New Roman"/>
          <w:i w:val="0"/>
          <w:iCs w:val="0"/>
          <w:color w:val="000000"/>
        </w:rPr>
      </w:pPr>
    </w:p>
    <w:p w:rsidR="00190E36" w:rsidRDefault="00190E36" w:rsidP="00190E36">
      <w:pPr>
        <w:jc w:val="right"/>
        <w:rPr>
          <w:rFonts w:ascii="Times New Roman" w:hAnsi="Times New Roman" w:cs="Times New Roman"/>
          <w:color w:val="000000"/>
        </w:rPr>
      </w:pPr>
      <w:r w:rsidRPr="00852493">
        <w:rPr>
          <w:rStyle w:val="SubtleEmphasis"/>
          <w:rFonts w:ascii="Times New Roman" w:hAnsi="Times New Roman" w:cs="Times New Roman"/>
          <w:color w:val="000000"/>
        </w:rPr>
        <w:br w:type="page"/>
      </w:r>
      <w:r w:rsidRPr="00852493">
        <w:rPr>
          <w:rStyle w:val="SubtleEmphasis"/>
          <w:rFonts w:ascii="Times New Roman" w:hAnsi="Times New Roman" w:cs="Times New Roman"/>
          <w:color w:val="000000"/>
        </w:rPr>
        <w:lastRenderedPageBreak/>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5"/>
      </w:tblGrid>
      <w:tr w:rsidR="00190E36" w:rsidRPr="00FA2239" w:rsidTr="002D0BF8">
        <w:tc>
          <w:tcPr>
            <w:tcW w:w="9287" w:type="dxa"/>
          </w:tcPr>
          <w:p w:rsidR="00190E36" w:rsidRPr="00FA2239" w:rsidRDefault="00190E36" w:rsidP="002D0BF8">
            <w:pPr>
              <w:pStyle w:val="1tekst"/>
              <w:ind w:right="282" w:firstLine="0"/>
              <w:rPr>
                <w:rFonts w:ascii="Times New Roman" w:hAnsi="Times New Roman" w:cs="Times New Roman"/>
                <w:b/>
                <w:bCs/>
                <w:color w:val="000000"/>
                <w:sz w:val="24"/>
                <w:szCs w:val="24"/>
              </w:rPr>
            </w:pPr>
          </w:p>
          <w:p w:rsidR="00190E36" w:rsidRPr="00FA2239" w:rsidRDefault="00190E36" w:rsidP="002D0BF8">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190E36" w:rsidRPr="00FA2239" w:rsidRDefault="00190E36" w:rsidP="002D0BF8">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6"/>
            </w:r>
          </w:p>
          <w:p w:rsidR="00190E36" w:rsidRPr="00FA2239" w:rsidRDefault="00190E36" w:rsidP="002D0BF8">
            <w:pPr>
              <w:pStyle w:val="1tekst"/>
              <w:ind w:left="284" w:right="282" w:firstLine="0"/>
              <w:rPr>
                <w:rFonts w:ascii="Times New Roman" w:hAnsi="Times New Roman" w:cs="Times New Roman"/>
                <w:color w:val="000000"/>
                <w:sz w:val="24"/>
                <w:szCs w:val="24"/>
              </w:rPr>
            </w:pPr>
          </w:p>
          <w:p w:rsidR="00190E36" w:rsidRPr="00FA2239" w:rsidRDefault="00190E36" w:rsidP="002D0BF8">
            <w:pPr>
              <w:pStyle w:val="1tekst"/>
              <w:ind w:left="284" w:right="282" w:firstLine="0"/>
              <w:rPr>
                <w:rFonts w:ascii="Times New Roman" w:hAnsi="Times New Roman" w:cs="Times New Roman"/>
                <w:color w:val="000000"/>
                <w:sz w:val="24"/>
                <w:szCs w:val="24"/>
              </w:rPr>
            </w:pPr>
          </w:p>
          <w:p w:rsidR="00190E36" w:rsidRPr="00FA2239" w:rsidRDefault="00190E36" w:rsidP="002D0BF8">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ponude__________________________ </w:t>
            </w:r>
            <w:r w:rsidRPr="00FA2239">
              <w:rPr>
                <w:rFonts w:ascii="Times New Roman" w:hAnsi="Times New Roman" w:cs="Times New Roman"/>
                <w:color w:val="000000"/>
                <w:sz w:val="20"/>
                <w:szCs w:val="20"/>
                <w:lang w:val="sr-Latn-CS"/>
              </w:rPr>
              <w:t>(ime i prezime i radno mjesto)</w:t>
            </w:r>
          </w:p>
          <w:p w:rsidR="00190E36" w:rsidRPr="00FA2239" w:rsidRDefault="00190E36" w:rsidP="002D0BF8">
            <w:pPr>
              <w:spacing w:after="0" w:line="240" w:lineRule="auto"/>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ind w:left="284" w:right="282"/>
              <w:jc w:val="center"/>
              <w:rPr>
                <w:rFonts w:ascii="Times New Roman" w:hAnsi="Times New Roman" w:cs="Times New Roman"/>
                <w:color w:val="000000"/>
                <w:sz w:val="24"/>
                <w:szCs w:val="24"/>
                <w:lang w:val="sr-Latn-CS"/>
              </w:rPr>
            </w:pPr>
          </w:p>
          <w:p w:rsidR="00190E36" w:rsidRPr="00FA2239" w:rsidRDefault="00190E36" w:rsidP="002D0BF8">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190E36" w:rsidRPr="00FA2239" w:rsidRDefault="00190E36" w:rsidP="002D0BF8">
            <w:pPr>
              <w:spacing w:after="0" w:line="240" w:lineRule="auto"/>
              <w:jc w:val="center"/>
              <w:rPr>
                <w:rFonts w:ascii="Times New Roman" w:hAnsi="Times New Roman" w:cs="Times New Roman"/>
                <w:b/>
                <w:bCs/>
                <w:color w:val="000000"/>
                <w:sz w:val="24"/>
                <w:szCs w:val="24"/>
                <w:lang w:val="sr-Latn-CS"/>
              </w:rPr>
            </w:pPr>
          </w:p>
          <w:p w:rsidR="00190E36" w:rsidRPr="00FA2239" w:rsidRDefault="00190E36" w:rsidP="002D0BF8">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190E36" w:rsidRPr="00FA2239" w:rsidRDefault="00190E36" w:rsidP="002D0BF8">
            <w:pPr>
              <w:spacing w:after="0" w:line="240" w:lineRule="auto"/>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190E36" w:rsidRPr="00FA2239" w:rsidRDefault="00190E36" w:rsidP="002D0BF8">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190E36" w:rsidRPr="00FA2239" w:rsidRDefault="00190E36" w:rsidP="002D0BF8">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190E36" w:rsidRPr="00FA2239" w:rsidRDefault="00190E36" w:rsidP="002D0BF8">
            <w:pPr>
              <w:spacing w:after="0" w:line="240" w:lineRule="auto"/>
              <w:jc w:val="center"/>
              <w:rPr>
                <w:rFonts w:ascii="Times New Roman" w:hAnsi="Times New Roman" w:cs="Times New Roman"/>
                <w:b/>
                <w:bCs/>
                <w:color w:val="000000"/>
                <w:sz w:val="24"/>
                <w:szCs w:val="24"/>
                <w:lang w:val="sr-Latn-CS"/>
              </w:rPr>
            </w:pPr>
          </w:p>
          <w:p w:rsidR="00190E36" w:rsidRPr="00FA2239" w:rsidRDefault="00190E36" w:rsidP="002D0BF8">
            <w:pPr>
              <w:pStyle w:val="PlainText"/>
              <w:ind w:right="282"/>
              <w:jc w:val="both"/>
              <w:rPr>
                <w:rFonts w:ascii="Times New Roman" w:hAnsi="Times New Roman" w:cs="Times New Roman"/>
                <w:i/>
                <w:iCs/>
                <w:color w:val="000000"/>
                <w:sz w:val="24"/>
                <w:szCs w:val="24"/>
                <w:lang w:val="sr-Latn-CS"/>
              </w:rPr>
            </w:pPr>
          </w:p>
          <w:p w:rsidR="00190E36" w:rsidRPr="00FA2239" w:rsidRDefault="00190E36" w:rsidP="002D0BF8">
            <w:pPr>
              <w:spacing w:after="0" w:line="240" w:lineRule="auto"/>
              <w:jc w:val="both"/>
              <w:rPr>
                <w:rFonts w:ascii="Times New Roman" w:hAnsi="Times New Roman" w:cs="Times New Roman"/>
                <w:i/>
                <w:iCs/>
                <w:color w:val="000000"/>
                <w:sz w:val="24"/>
                <w:szCs w:val="24"/>
                <w:lang w:val="sr-Latn-CS"/>
              </w:rPr>
            </w:pPr>
          </w:p>
          <w:p w:rsidR="00190E36" w:rsidRPr="00FA2239" w:rsidRDefault="00190E36" w:rsidP="002D0BF8">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190E36" w:rsidRPr="00FA2239" w:rsidRDefault="00190E36" w:rsidP="002D0BF8">
            <w:pPr>
              <w:spacing w:after="0" w:line="240" w:lineRule="auto"/>
              <w:ind w:right="149"/>
              <w:jc w:val="right"/>
              <w:rPr>
                <w:rFonts w:ascii="Times New Roman" w:hAnsi="Times New Roman" w:cs="Times New Roman"/>
                <w:color w:val="000000"/>
                <w:sz w:val="24"/>
                <w:szCs w:val="24"/>
                <w:lang w:val="sr-Latn-CS"/>
              </w:rPr>
            </w:pPr>
          </w:p>
          <w:p w:rsidR="00190E36" w:rsidRPr="00FA2239" w:rsidRDefault="00190E36" w:rsidP="002D0BF8">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190E36" w:rsidRPr="00FA2239" w:rsidRDefault="00190E36" w:rsidP="002D0BF8">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190E36" w:rsidRPr="00FA2239" w:rsidRDefault="00190E36" w:rsidP="002D0BF8">
            <w:pPr>
              <w:spacing w:after="0" w:line="240" w:lineRule="auto"/>
              <w:ind w:right="149"/>
              <w:jc w:val="right"/>
              <w:rPr>
                <w:rFonts w:ascii="Times New Roman" w:hAnsi="Times New Roman" w:cs="Times New Roman"/>
                <w:color w:val="000000"/>
                <w:sz w:val="24"/>
                <w:szCs w:val="24"/>
                <w:lang w:val="sr-Latn-CS"/>
              </w:rPr>
            </w:pPr>
          </w:p>
          <w:p w:rsidR="00190E36" w:rsidRPr="00FA2239" w:rsidRDefault="00190E36" w:rsidP="002D0BF8">
            <w:pPr>
              <w:spacing w:after="0" w:line="240" w:lineRule="auto"/>
              <w:ind w:right="149"/>
              <w:jc w:val="right"/>
              <w:rPr>
                <w:rFonts w:ascii="Times New Roman" w:hAnsi="Times New Roman" w:cs="Times New Roman"/>
                <w:color w:val="000000"/>
                <w:sz w:val="24"/>
                <w:szCs w:val="24"/>
                <w:lang w:val="sr-Latn-CS"/>
              </w:rPr>
            </w:pPr>
          </w:p>
          <w:p w:rsidR="00190E36" w:rsidRPr="00FA2239" w:rsidRDefault="00190E36" w:rsidP="002D0BF8">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190E36" w:rsidRPr="00FA2239" w:rsidRDefault="00190E36" w:rsidP="002D0BF8">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190E36" w:rsidRPr="00FA2239" w:rsidRDefault="00190E36" w:rsidP="002D0BF8">
            <w:pPr>
              <w:spacing w:after="0" w:line="240" w:lineRule="auto"/>
              <w:ind w:firstLine="426"/>
              <w:jc w:val="both"/>
              <w:rPr>
                <w:rFonts w:ascii="Times New Roman" w:hAnsi="Times New Roman" w:cs="Times New Roman"/>
                <w:color w:val="000000"/>
                <w:sz w:val="24"/>
                <w:szCs w:val="24"/>
                <w:lang w:val="sr-Latn-CS"/>
              </w:rPr>
            </w:pPr>
          </w:p>
          <w:p w:rsidR="00190E36" w:rsidRPr="00FA2239" w:rsidRDefault="00190E36" w:rsidP="002D0BF8">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190E36" w:rsidRPr="00FA2239" w:rsidRDefault="00190E36" w:rsidP="002D0BF8">
            <w:pPr>
              <w:spacing w:after="0" w:line="240" w:lineRule="auto"/>
              <w:rPr>
                <w:rFonts w:ascii="Times New Roman" w:hAnsi="Times New Roman" w:cs="Times New Roman"/>
                <w:color w:val="000000"/>
                <w:lang w:val="sr-Latn-CS"/>
              </w:rPr>
            </w:pPr>
          </w:p>
          <w:p w:rsidR="00190E36" w:rsidRPr="00FA2239" w:rsidRDefault="00190E36" w:rsidP="002D0BF8">
            <w:pPr>
              <w:spacing w:after="0" w:line="240" w:lineRule="auto"/>
              <w:rPr>
                <w:rFonts w:ascii="Times New Roman" w:hAnsi="Times New Roman" w:cs="Times New Roman"/>
                <w:color w:val="000000"/>
                <w:lang w:val="sr-Latn-CS"/>
              </w:rPr>
            </w:pPr>
          </w:p>
          <w:p w:rsidR="00190E36" w:rsidRPr="00FA2239" w:rsidRDefault="00190E36" w:rsidP="002D0BF8">
            <w:pPr>
              <w:pStyle w:val="1tekst"/>
              <w:ind w:firstLine="0"/>
              <w:rPr>
                <w:rFonts w:ascii="Times New Roman" w:hAnsi="Times New Roman" w:cs="Times New Roman"/>
                <w:color w:val="000000"/>
                <w:sz w:val="24"/>
                <w:szCs w:val="24"/>
              </w:rPr>
            </w:pPr>
          </w:p>
          <w:p w:rsidR="00190E36" w:rsidRPr="00FA2239" w:rsidRDefault="00190E36" w:rsidP="002D0BF8">
            <w:pPr>
              <w:pStyle w:val="1tekst"/>
              <w:ind w:firstLine="0"/>
              <w:rPr>
                <w:rFonts w:ascii="Times New Roman" w:hAnsi="Times New Roman" w:cs="Times New Roman"/>
                <w:color w:val="000000"/>
                <w:sz w:val="24"/>
                <w:szCs w:val="24"/>
              </w:rPr>
            </w:pPr>
          </w:p>
          <w:p w:rsidR="00190E36" w:rsidRPr="00FA2239" w:rsidRDefault="00190E36" w:rsidP="002D0BF8">
            <w:pPr>
              <w:pStyle w:val="1tekst"/>
              <w:ind w:firstLine="0"/>
              <w:rPr>
                <w:rFonts w:ascii="Times New Roman" w:hAnsi="Times New Roman" w:cs="Times New Roman"/>
                <w:color w:val="000000"/>
                <w:sz w:val="24"/>
                <w:szCs w:val="24"/>
              </w:rPr>
            </w:pPr>
          </w:p>
        </w:tc>
      </w:tr>
    </w:tbl>
    <w:p w:rsidR="00190E36" w:rsidRPr="00852493" w:rsidRDefault="00190E36" w:rsidP="00190E36">
      <w:pPr>
        <w:rPr>
          <w:rFonts w:ascii="Times New Roman" w:eastAsia="PMingLiU" w:hAnsi="Times New Roman"/>
          <w:b/>
          <w:bCs/>
          <w:sz w:val="28"/>
          <w:szCs w:val="28"/>
        </w:rPr>
      </w:pPr>
      <w:bookmarkStart w:id="12" w:name="_Toc417218208"/>
    </w:p>
    <w:bookmarkEnd w:id="12"/>
    <w:p w:rsidR="00190E36" w:rsidRDefault="00190E36" w:rsidP="00190E36">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hAnsi="Times New Roman" w:cs="Times New Roman"/>
          <w:b/>
          <w:bCs/>
          <w:sz w:val="28"/>
          <w:szCs w:val="28"/>
        </w:rPr>
      </w:pPr>
      <w:r w:rsidRPr="00852493">
        <w:rPr>
          <w:rFonts w:ascii="Times New Roman" w:hAnsi="Times New Roman" w:cs="Times New Roman"/>
          <w:b/>
          <w:bCs/>
          <w:sz w:val="28"/>
          <w:szCs w:val="28"/>
        </w:rPr>
        <w:lastRenderedPageBreak/>
        <w:t>NACRT UGOVORA O JAVNOJ NABAV</w:t>
      </w:r>
      <w:r>
        <w:rPr>
          <w:rFonts w:ascii="Times New Roman" w:hAnsi="Times New Roman" w:cs="Times New Roman"/>
          <w:b/>
          <w:bCs/>
          <w:sz w:val="28"/>
          <w:szCs w:val="28"/>
        </w:rPr>
        <w:t>KE</w:t>
      </w:r>
    </w:p>
    <w:p w:rsidR="00190E36" w:rsidRDefault="00190E36" w:rsidP="00190E36">
      <w:pPr>
        <w:ind w:firstLine="708"/>
        <w:rPr>
          <w:rFonts w:ascii="Times New Roman" w:hAnsi="Times New Roman" w:cs="Times New Roman"/>
          <w:b/>
          <w:sz w:val="24"/>
          <w:szCs w:val="24"/>
          <w:lang w:val="pl-PL"/>
        </w:rPr>
      </w:pPr>
    </w:p>
    <w:p w:rsidR="00190E36" w:rsidRDefault="00190E36" w:rsidP="00190E36">
      <w:pPr>
        <w:ind w:firstLine="708"/>
        <w:jc w:val="center"/>
        <w:rPr>
          <w:rFonts w:ascii="Times New Roman" w:hAnsi="Times New Roman" w:cs="Times New Roman"/>
          <w:b/>
          <w:sz w:val="24"/>
          <w:szCs w:val="24"/>
          <w:lang w:val="pl-PL"/>
        </w:rPr>
      </w:pPr>
      <w:r w:rsidRPr="00B37E63">
        <w:rPr>
          <w:rFonts w:ascii="Times New Roman" w:hAnsi="Times New Roman" w:cs="Times New Roman"/>
          <w:b/>
          <w:sz w:val="24"/>
          <w:szCs w:val="24"/>
          <w:lang w:val="pl-PL"/>
        </w:rPr>
        <w:t xml:space="preserve">IZVOĐENJE </w:t>
      </w:r>
      <w:r>
        <w:rPr>
          <w:rFonts w:ascii="Times New Roman" w:hAnsi="Times New Roman" w:cs="Times New Roman"/>
          <w:b/>
          <w:sz w:val="24"/>
          <w:szCs w:val="24"/>
          <w:lang w:val="pl-PL"/>
        </w:rPr>
        <w:t xml:space="preserve"> ISTRAZNIH BUSOTINA U</w:t>
      </w:r>
    </w:p>
    <w:p w:rsidR="00190E36" w:rsidRPr="00B37E63" w:rsidRDefault="00190E36" w:rsidP="00190E36">
      <w:pPr>
        <w:ind w:firstLine="708"/>
        <w:jc w:val="center"/>
        <w:rPr>
          <w:rFonts w:ascii="Times New Roman" w:hAnsi="Times New Roman" w:cs="Times New Roman"/>
          <w:b/>
          <w:bCs/>
          <w:sz w:val="28"/>
          <w:szCs w:val="28"/>
        </w:rPr>
      </w:pPr>
      <w:r>
        <w:rPr>
          <w:rFonts w:ascii="Times New Roman" w:hAnsi="Times New Roman" w:cs="Times New Roman"/>
          <w:b/>
          <w:sz w:val="24"/>
          <w:szCs w:val="24"/>
          <w:lang w:val="pl-PL"/>
        </w:rPr>
        <w:t>SELU MALA CRNA GORA U ZABLJAKU</w:t>
      </w:r>
    </w:p>
    <w:p w:rsidR="00190E36" w:rsidRPr="00852493" w:rsidRDefault="00190E36" w:rsidP="00190E36">
      <w:pPr>
        <w:spacing w:after="0" w:line="240" w:lineRule="auto"/>
        <w:rPr>
          <w:rFonts w:ascii="Times New Roman" w:hAnsi="Times New Roman" w:cs="Times New Roman"/>
          <w:color w:val="000000"/>
          <w:sz w:val="24"/>
          <w:szCs w:val="24"/>
        </w:rPr>
      </w:pPr>
    </w:p>
    <w:p w:rsidR="00190E36" w:rsidRPr="00852493" w:rsidRDefault="00190E36" w:rsidP="00190E36">
      <w:pPr>
        <w:spacing w:after="0" w:line="240" w:lineRule="auto"/>
        <w:jc w:val="both"/>
        <w:rPr>
          <w:rFonts w:ascii="Times New Roman" w:hAnsi="Times New Roman" w:cs="Times New Roman"/>
          <w:color w:val="000000"/>
          <w:sz w:val="24"/>
          <w:szCs w:val="24"/>
        </w:rPr>
      </w:pPr>
    </w:p>
    <w:p w:rsidR="00190E36" w:rsidRPr="00852493" w:rsidRDefault="00190E36" w:rsidP="00190E36">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190E36" w:rsidRPr="00852493" w:rsidRDefault="00190E36" w:rsidP="00190E36">
      <w:pPr>
        <w:spacing w:after="0" w:line="240" w:lineRule="auto"/>
        <w:jc w:val="both"/>
        <w:rPr>
          <w:rFonts w:ascii="Times New Roman" w:hAnsi="Times New Roman" w:cs="Times New Roman"/>
          <w:color w:val="000000"/>
          <w:sz w:val="24"/>
          <w:szCs w:val="24"/>
        </w:rPr>
      </w:pPr>
    </w:p>
    <w:p w:rsidR="00190E36" w:rsidRPr="00852493" w:rsidRDefault="00190E36" w:rsidP="00190E36">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 xml:space="preserve">Naručioca </w:t>
      </w:r>
      <w:r w:rsidRPr="00797C1E">
        <w:rPr>
          <w:rFonts w:ascii="Times New Roman" w:hAnsi="Times New Roman" w:cs="Times New Roman"/>
          <w:b/>
          <w:sz w:val="24"/>
          <w:szCs w:val="24"/>
          <w:lang w:val="pl-PL"/>
        </w:rPr>
        <w:t>Opštin</w:t>
      </w:r>
      <w:r>
        <w:rPr>
          <w:rFonts w:ascii="Times New Roman" w:hAnsi="Times New Roman" w:cs="Times New Roman"/>
          <w:b/>
          <w:sz w:val="24"/>
          <w:szCs w:val="24"/>
          <w:lang w:val="pl-PL"/>
        </w:rPr>
        <w:t>a</w:t>
      </w:r>
      <w:r w:rsidRPr="00797C1E">
        <w:rPr>
          <w:rFonts w:ascii="Times New Roman" w:hAnsi="Times New Roman" w:cs="Times New Roman"/>
          <w:b/>
          <w:sz w:val="24"/>
          <w:szCs w:val="24"/>
          <w:lang w:val="pl-PL"/>
        </w:rPr>
        <w:t xml:space="preserve"> </w:t>
      </w:r>
      <w:r>
        <w:rPr>
          <w:rFonts w:ascii="Times New Roman" w:hAnsi="Times New Roman" w:cs="Times New Roman"/>
          <w:b/>
          <w:sz w:val="24"/>
          <w:szCs w:val="24"/>
          <w:lang w:val="pl-PL"/>
        </w:rPr>
        <w:t xml:space="preserve">Zabljak </w:t>
      </w:r>
      <w:r w:rsidRPr="00852493">
        <w:rPr>
          <w:rFonts w:ascii="Times New Roman" w:hAnsi="Times New Roman" w:cs="Times New Roman"/>
          <w:color w:val="000000"/>
          <w:sz w:val="24"/>
          <w:szCs w:val="24"/>
        </w:rPr>
        <w:t xml:space="preserve">sa sjedištem u </w:t>
      </w:r>
      <w:r>
        <w:rPr>
          <w:rFonts w:ascii="Times New Roman" w:hAnsi="Times New Roman" w:cs="Times New Roman"/>
          <w:color w:val="000000"/>
          <w:sz w:val="24"/>
          <w:szCs w:val="24"/>
        </w:rPr>
        <w:t xml:space="preserve">Zabljaku, Trg Durmitorskih ratnika br.1 </w:t>
      </w:r>
      <w:r w:rsidRPr="00852493">
        <w:rPr>
          <w:rFonts w:ascii="Times New Roman" w:hAnsi="Times New Roman" w:cs="Times New Roman"/>
          <w:color w:val="000000"/>
          <w:sz w:val="24"/>
          <w:szCs w:val="24"/>
        </w:rPr>
        <w:t xml:space="preserve">PIB: </w:t>
      </w:r>
      <w:r>
        <w:rPr>
          <w:rFonts w:ascii="Times New Roman" w:hAnsi="Times New Roman" w:cs="Times New Roman"/>
          <w:color w:val="000000"/>
          <w:sz w:val="24"/>
          <w:szCs w:val="24"/>
        </w:rPr>
        <w:t>02018535</w:t>
      </w:r>
      <w:r w:rsidRPr="00852493">
        <w:rPr>
          <w:rFonts w:ascii="Times New Roman" w:hAnsi="Times New Roman" w:cs="Times New Roman"/>
          <w:color w:val="000000"/>
          <w:sz w:val="24"/>
          <w:szCs w:val="24"/>
        </w:rPr>
        <w:t xml:space="preserve"> ,  koga zastupa </w:t>
      </w:r>
      <w:r>
        <w:rPr>
          <w:rFonts w:ascii="Times New Roman" w:hAnsi="Times New Roman" w:cs="Times New Roman"/>
          <w:color w:val="000000"/>
          <w:sz w:val="24"/>
          <w:szCs w:val="24"/>
        </w:rPr>
        <w:t>Predsjednik Veselin Vukicevic</w:t>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Naručilac</w:t>
      </w:r>
      <w:r>
        <w:rPr>
          <w:rFonts w:ascii="Times New Roman" w:hAnsi="Times New Roman" w:cs="Times New Roman"/>
          <w:color w:val="000000"/>
          <w:sz w:val="24"/>
          <w:szCs w:val="24"/>
        </w:rPr>
        <w:t>)</w:t>
      </w:r>
    </w:p>
    <w:p w:rsidR="00190E36" w:rsidRPr="00852493" w:rsidRDefault="00190E36" w:rsidP="00190E36">
      <w:pPr>
        <w:spacing w:after="0" w:line="240" w:lineRule="auto"/>
        <w:jc w:val="both"/>
        <w:rPr>
          <w:rFonts w:ascii="Times New Roman" w:hAnsi="Times New Roman" w:cs="Times New Roman"/>
          <w:color w:val="000000"/>
          <w:sz w:val="24"/>
          <w:szCs w:val="24"/>
        </w:rPr>
      </w:pPr>
    </w:p>
    <w:p w:rsidR="00190E36" w:rsidRPr="00852493" w:rsidRDefault="00190E36" w:rsidP="00190E36">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190E36" w:rsidRPr="00852493" w:rsidRDefault="00190E36" w:rsidP="00190E36">
      <w:pPr>
        <w:spacing w:after="0" w:line="240" w:lineRule="auto"/>
        <w:jc w:val="both"/>
        <w:rPr>
          <w:rFonts w:ascii="Times New Roman" w:hAnsi="Times New Roman" w:cs="Times New Roman"/>
          <w:b/>
          <w:bCs/>
          <w:color w:val="000000"/>
          <w:sz w:val="24"/>
          <w:szCs w:val="24"/>
        </w:rPr>
      </w:pPr>
    </w:p>
    <w:p w:rsidR="00190E36" w:rsidRPr="00852493" w:rsidRDefault="00190E36" w:rsidP="00190E36">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 sa sjedištem u ________________, ulica____________, Broj računa: ______________, Naziv banke:_______________,  koga zastupa 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Izvodjač</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190E36" w:rsidRPr="00852493" w:rsidRDefault="00190E36" w:rsidP="00190E36">
      <w:pPr>
        <w:spacing w:after="0" w:line="240" w:lineRule="auto"/>
        <w:jc w:val="both"/>
        <w:rPr>
          <w:rFonts w:ascii="Times New Roman" w:hAnsi="Times New Roman" w:cs="Times New Roman"/>
          <w:color w:val="000000"/>
          <w:sz w:val="24"/>
          <w:szCs w:val="24"/>
        </w:rPr>
      </w:pPr>
    </w:p>
    <w:p w:rsidR="00190E36" w:rsidRPr="00852493" w:rsidRDefault="00190E36" w:rsidP="00190E36">
      <w:pPr>
        <w:spacing w:after="0" w:line="240" w:lineRule="auto"/>
        <w:jc w:val="center"/>
        <w:rPr>
          <w:rFonts w:ascii="Times New Roman" w:hAnsi="Times New Roman" w:cs="Times New Roman"/>
          <w:b/>
          <w:bCs/>
          <w:color w:val="000000"/>
          <w:sz w:val="24"/>
          <w:szCs w:val="24"/>
        </w:rPr>
      </w:pPr>
      <w:r w:rsidRPr="00995B37">
        <w:rPr>
          <w:rFonts w:ascii="Times New Roman" w:hAnsi="Times New Roman" w:cs="Times New Roman"/>
          <w:b/>
          <w:sz w:val="24"/>
          <w:szCs w:val="24"/>
          <w:lang w:val="sl-SI"/>
        </w:rPr>
        <w:t>Član</w:t>
      </w:r>
      <w:r>
        <w:rPr>
          <w:rFonts w:ascii="Times New Roman" w:hAnsi="Times New Roman" w:cs="Times New Roman"/>
          <w:b/>
          <w:bCs/>
          <w:color w:val="000000"/>
          <w:sz w:val="24"/>
          <w:szCs w:val="24"/>
        </w:rPr>
        <w:t xml:space="preserve"> 1</w:t>
      </w:r>
    </w:p>
    <w:p w:rsidR="00190E36" w:rsidRPr="00B37E63" w:rsidRDefault="00190E36" w:rsidP="00190E36">
      <w:pPr>
        <w:spacing w:after="0" w:line="240" w:lineRule="auto"/>
        <w:ind w:firstLine="708"/>
        <w:jc w:val="both"/>
        <w:rPr>
          <w:rFonts w:ascii="Times New Roman" w:hAnsi="Times New Roman" w:cs="Times New Roman"/>
          <w:color w:val="000000"/>
          <w:sz w:val="24"/>
          <w:szCs w:val="24"/>
        </w:rPr>
      </w:pPr>
      <w:r w:rsidRPr="00995B37">
        <w:rPr>
          <w:rFonts w:ascii="Times New Roman" w:hAnsi="Times New Roman" w:cs="Times New Roman"/>
          <w:sz w:val="24"/>
          <w:szCs w:val="24"/>
          <w:lang w:val="pl-PL"/>
        </w:rPr>
        <w:t xml:space="preserve">NARUČILAC ustupa, a IZVOĐAČ se obavezuje da za račun NARUČIOCA, izvede radove na osnovu </w:t>
      </w:r>
      <w:r w:rsidRPr="00995B37">
        <w:rPr>
          <w:rFonts w:ascii="Times New Roman" w:hAnsi="Times New Roman" w:cs="Times New Roman"/>
          <w:color w:val="000000"/>
          <w:sz w:val="24"/>
          <w:szCs w:val="24"/>
        </w:rPr>
        <w:t xml:space="preserve">Tenderske dokumentacije za </w:t>
      </w:r>
      <w:r w:rsidRPr="00995B37">
        <w:rPr>
          <w:rFonts w:ascii="Times New Roman" w:hAnsi="Times New Roman" w:cs="Times New Roman"/>
          <w:color w:val="000000"/>
          <w:sz w:val="24"/>
          <w:szCs w:val="24"/>
          <w:u w:val="single"/>
        </w:rPr>
        <w:t>postupak javne nabavke šopingom</w:t>
      </w:r>
      <w:r w:rsidRPr="00995B37">
        <w:rPr>
          <w:rFonts w:ascii="Times New Roman" w:hAnsi="Times New Roman" w:cs="Times New Roman"/>
          <w:color w:val="000000"/>
          <w:sz w:val="24"/>
          <w:szCs w:val="24"/>
        </w:rPr>
        <w:t xml:space="preserve"> za </w:t>
      </w:r>
      <w:r w:rsidRPr="00995B37">
        <w:rPr>
          <w:rFonts w:ascii="Times New Roman" w:hAnsi="Times New Roman" w:cs="Times New Roman"/>
          <w:sz w:val="24"/>
          <w:szCs w:val="24"/>
          <w:lang w:val="pl-PL"/>
        </w:rPr>
        <w:t xml:space="preserve">izbor ponuđača </w:t>
      </w:r>
      <w:r w:rsidRPr="00995B37">
        <w:rPr>
          <w:rFonts w:ascii="Times New Roman" w:hAnsi="Times New Roman" w:cs="Times New Roman"/>
          <w:i/>
          <w:sz w:val="24"/>
          <w:szCs w:val="24"/>
          <w:u w:val="single"/>
          <w:lang w:val="pl-PL"/>
        </w:rPr>
        <w:t xml:space="preserve">za izvođenje </w:t>
      </w:r>
      <w:r>
        <w:rPr>
          <w:rFonts w:ascii="Times New Roman" w:hAnsi="Times New Roman" w:cs="Times New Roman"/>
          <w:i/>
          <w:sz w:val="24"/>
          <w:szCs w:val="24"/>
          <w:u w:val="single"/>
          <w:lang w:val="pl-PL"/>
        </w:rPr>
        <w:t>istraznih busotina u selu Mala Crna Gora u Zabljaku</w:t>
      </w:r>
      <w:r w:rsidR="00263D5D">
        <w:rPr>
          <w:rFonts w:ascii="Times New Roman" w:hAnsi="Times New Roman" w:cs="Times New Roman"/>
          <w:color w:val="000000"/>
          <w:sz w:val="24"/>
          <w:szCs w:val="24"/>
        </w:rPr>
        <w:t xml:space="preserve"> </w:t>
      </w:r>
      <w:r w:rsidRPr="00995B37">
        <w:rPr>
          <w:rFonts w:ascii="Times New Roman" w:hAnsi="Times New Roman" w:cs="Times New Roman"/>
          <w:color w:val="000000"/>
          <w:sz w:val="24"/>
          <w:szCs w:val="24"/>
        </w:rPr>
        <w:t xml:space="preserve"> </w:t>
      </w:r>
      <w:r w:rsidRPr="00995B37">
        <w:rPr>
          <w:rFonts w:ascii="Times New Roman" w:hAnsi="Times New Roman" w:cs="Times New Roman"/>
          <w:sz w:val="24"/>
          <w:szCs w:val="24"/>
          <w:lang w:val="pl-PL"/>
        </w:rPr>
        <w:t>objavljene na portalu Uprave za javne nabavke ____________</w:t>
      </w:r>
      <w:r w:rsidRPr="00995B37">
        <w:rPr>
          <w:rFonts w:ascii="Times New Roman" w:hAnsi="Times New Roman" w:cs="Times New Roman"/>
          <w:color w:val="000000"/>
          <w:sz w:val="24"/>
          <w:szCs w:val="24"/>
        </w:rPr>
        <w:t xml:space="preserve">, Odluke o izboru najpovoljnije ponude </w:t>
      </w:r>
      <w:r w:rsidRPr="00995B37">
        <w:rPr>
          <w:rFonts w:ascii="Times New Roman" w:hAnsi="Times New Roman" w:cs="Times New Roman"/>
          <w:sz w:val="24"/>
          <w:szCs w:val="24"/>
          <w:lang w:val="pl-PL"/>
        </w:rPr>
        <w:t>broj ______ od _______ 2015.godine</w:t>
      </w:r>
      <w:r w:rsidRPr="00995B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995B37">
        <w:rPr>
          <w:rFonts w:ascii="Times New Roman" w:hAnsi="Times New Roman" w:cs="Times New Roman"/>
          <w:color w:val="000000"/>
          <w:sz w:val="24"/>
          <w:szCs w:val="24"/>
        </w:rPr>
        <w:t xml:space="preserve"> ponud</w:t>
      </w:r>
      <w:r>
        <w:rPr>
          <w:rFonts w:ascii="Times New Roman" w:hAnsi="Times New Roman" w:cs="Times New Roman"/>
          <w:color w:val="000000"/>
          <w:sz w:val="24"/>
          <w:szCs w:val="24"/>
        </w:rPr>
        <w:t>e</w:t>
      </w:r>
      <w:r w:rsidRPr="00995B37">
        <w:rPr>
          <w:rFonts w:ascii="Times New Roman" w:hAnsi="Times New Roman" w:cs="Times New Roman"/>
          <w:color w:val="000000"/>
          <w:sz w:val="24"/>
          <w:szCs w:val="24"/>
        </w:rPr>
        <w:t xml:space="preserve"> ponuđača </w:t>
      </w:r>
      <w:r w:rsidRPr="00995B37">
        <w:rPr>
          <w:rFonts w:ascii="Times New Roman" w:hAnsi="Times New Roman" w:cs="Times New Roman"/>
          <w:color w:val="000000"/>
          <w:sz w:val="24"/>
          <w:szCs w:val="24"/>
          <w:u w:val="single"/>
        </w:rPr>
        <w:t xml:space="preserve">   </w:t>
      </w:r>
      <w:r w:rsidRPr="00995B37">
        <w:rPr>
          <w:rFonts w:ascii="Times New Roman" w:hAnsi="Times New Roman" w:cs="Times New Roman"/>
          <w:i/>
          <w:iCs/>
          <w:color w:val="000000"/>
          <w:sz w:val="24"/>
          <w:szCs w:val="24"/>
          <w:u w:val="single"/>
        </w:rPr>
        <w:t>(naziv ponuđača)</w:t>
      </w:r>
      <w:r w:rsidRPr="00995B37">
        <w:rPr>
          <w:rFonts w:ascii="Times New Roman" w:hAnsi="Times New Roman" w:cs="Times New Roman"/>
          <w:color w:val="000000"/>
          <w:sz w:val="24"/>
          <w:szCs w:val="24"/>
          <w:u w:val="single"/>
        </w:rPr>
        <w:t xml:space="preserve">   </w:t>
      </w:r>
      <w:r w:rsidRPr="00995B37">
        <w:rPr>
          <w:rFonts w:ascii="Times New Roman" w:hAnsi="Times New Roman" w:cs="Times New Roman"/>
          <w:color w:val="000000"/>
          <w:sz w:val="24"/>
          <w:szCs w:val="24"/>
        </w:rPr>
        <w:t xml:space="preserve"> broj ______ od _________________________</w:t>
      </w:r>
      <w:r w:rsidRPr="00995B37">
        <w:rPr>
          <w:rFonts w:ascii="Times New Roman" w:hAnsi="Times New Roman" w:cs="Times New Roman"/>
          <w:sz w:val="24"/>
          <w:szCs w:val="24"/>
          <w:lang w:val="sl-SI"/>
        </w:rPr>
        <w:t>, sa predmjerom i predračunom radova, koja čini sastavni dio ovog Ugovora.</w:t>
      </w:r>
    </w:p>
    <w:p w:rsidR="00190E36" w:rsidRPr="00E357BA" w:rsidRDefault="00190E36" w:rsidP="00190E36">
      <w:pPr>
        <w:spacing w:after="0" w:line="240" w:lineRule="auto"/>
        <w:jc w:val="both"/>
        <w:rPr>
          <w:rFonts w:ascii="Times New Roman" w:hAnsi="Times New Roman" w:cs="Times New Roman"/>
          <w:color w:val="000000"/>
          <w:sz w:val="24"/>
          <w:szCs w:val="24"/>
        </w:rPr>
      </w:pPr>
    </w:p>
    <w:p w:rsidR="00190E36" w:rsidRPr="00995B37" w:rsidRDefault="00190E36" w:rsidP="00190E36">
      <w:pPr>
        <w:spacing w:after="0" w:line="240" w:lineRule="auto"/>
        <w:jc w:val="center"/>
        <w:rPr>
          <w:rFonts w:ascii="Times New Roman" w:hAnsi="Times New Roman" w:cs="Times New Roman"/>
          <w:b/>
          <w:sz w:val="24"/>
          <w:szCs w:val="24"/>
          <w:lang w:val="sl-SI"/>
        </w:rPr>
      </w:pPr>
      <w:r w:rsidRPr="00995B37">
        <w:rPr>
          <w:rFonts w:ascii="Times New Roman" w:hAnsi="Times New Roman" w:cs="Times New Roman"/>
          <w:b/>
          <w:sz w:val="24"/>
          <w:szCs w:val="24"/>
          <w:lang w:val="sl-SI"/>
        </w:rPr>
        <w:t>Član 2</w:t>
      </w:r>
    </w:p>
    <w:p w:rsidR="00190E36" w:rsidRPr="00995B37" w:rsidRDefault="00190E36" w:rsidP="00190E36">
      <w:pPr>
        <w:spacing w:after="0" w:line="240" w:lineRule="auto"/>
        <w:ind w:firstLine="708"/>
        <w:jc w:val="both"/>
        <w:rPr>
          <w:rFonts w:ascii="Times New Roman" w:hAnsi="Times New Roman" w:cs="Times New Roman"/>
          <w:color w:val="000000"/>
          <w:sz w:val="24"/>
          <w:szCs w:val="24"/>
          <w:lang w:val="sl-SI"/>
        </w:rPr>
      </w:pPr>
      <w:r w:rsidRPr="00995B37">
        <w:rPr>
          <w:rFonts w:ascii="Times New Roman" w:hAnsi="Times New Roman" w:cs="Times New Roman"/>
          <w:color w:val="000000"/>
          <w:sz w:val="24"/>
          <w:szCs w:val="24"/>
          <w:lang w:val="sl-SI"/>
        </w:rPr>
        <w:t>IZVOĐAČ se obavezuje, pošto se prethodno upoznao sa svim uslovima, pravima i obavezama  koje kao IZVOĐAČ ima u vezi sa izvršenjem svih radova koji su predmet ovog ugovora i za koje je dao svoju ponudu, da radove iz člana 1 ovog ugovora izvede prema tehničkoj dokumentaciji, stručno i kvalitetno, držeći se tehničkih propisa, pravila i standarda koji važe u građevinarstvu za građenje ugovorene vrste radova, koji su predmet ovog ugovora.</w:t>
      </w:r>
    </w:p>
    <w:p w:rsidR="00190E36" w:rsidRPr="00995B37" w:rsidRDefault="00190E36" w:rsidP="00190E36">
      <w:pPr>
        <w:spacing w:after="0" w:line="240" w:lineRule="auto"/>
        <w:jc w:val="center"/>
        <w:rPr>
          <w:rFonts w:ascii="Times New Roman" w:hAnsi="Times New Roman" w:cs="Times New Roman"/>
          <w:b/>
          <w:color w:val="000000"/>
          <w:sz w:val="24"/>
          <w:szCs w:val="24"/>
          <w:lang w:val="sl-SI"/>
        </w:rPr>
      </w:pPr>
    </w:p>
    <w:p w:rsidR="00190E36" w:rsidRPr="00995B37" w:rsidRDefault="00190E36" w:rsidP="00190E36">
      <w:pPr>
        <w:spacing w:after="0" w:line="240" w:lineRule="auto"/>
        <w:jc w:val="center"/>
        <w:rPr>
          <w:rFonts w:ascii="Times New Roman" w:hAnsi="Times New Roman" w:cs="Times New Roman"/>
          <w:b/>
          <w:color w:val="000000"/>
          <w:sz w:val="24"/>
          <w:szCs w:val="24"/>
          <w:lang w:val="sl-SI"/>
        </w:rPr>
      </w:pPr>
      <w:r w:rsidRPr="00995B37">
        <w:rPr>
          <w:rFonts w:ascii="Times New Roman" w:hAnsi="Times New Roman" w:cs="Times New Roman"/>
          <w:b/>
          <w:color w:val="000000"/>
          <w:sz w:val="24"/>
          <w:szCs w:val="24"/>
          <w:lang w:val="sl-SI"/>
        </w:rPr>
        <w:t>Član 3</w:t>
      </w:r>
    </w:p>
    <w:p w:rsidR="00190E36" w:rsidRPr="00995B37" w:rsidRDefault="00190E36" w:rsidP="00190E36">
      <w:pPr>
        <w:spacing w:after="0" w:line="240" w:lineRule="auto"/>
        <w:ind w:firstLine="720"/>
        <w:jc w:val="both"/>
        <w:rPr>
          <w:rFonts w:ascii="Times New Roman" w:hAnsi="Times New Roman" w:cs="Times New Roman"/>
          <w:color w:val="000000"/>
          <w:sz w:val="24"/>
          <w:szCs w:val="24"/>
          <w:lang w:val="sl-SI"/>
        </w:rPr>
      </w:pPr>
      <w:r w:rsidRPr="00995B37">
        <w:rPr>
          <w:rFonts w:ascii="Times New Roman" w:hAnsi="Times New Roman" w:cs="Times New Roman"/>
          <w:color w:val="000000"/>
          <w:sz w:val="24"/>
          <w:szCs w:val="24"/>
          <w:lang w:val="sl-SI"/>
        </w:rPr>
        <w:t xml:space="preserve">IZVOĐAČ se obavezuje da sve radove iz člana 1 ovog ugovora izvede za ukupnu cijenu bez PDV-a u iznosu od </w:t>
      </w:r>
      <w:r w:rsidRPr="00995B37">
        <w:rPr>
          <w:rFonts w:ascii="Times New Roman" w:hAnsi="Times New Roman" w:cs="Times New Roman"/>
          <w:b/>
          <w:color w:val="000000"/>
          <w:sz w:val="24"/>
          <w:szCs w:val="24"/>
          <w:lang w:val="sl-SI"/>
        </w:rPr>
        <w:t xml:space="preserve">__________________ </w:t>
      </w:r>
      <w:r w:rsidRPr="00995B37">
        <w:rPr>
          <w:rFonts w:ascii="Times New Roman" w:hAnsi="Times New Roman" w:cs="Times New Roman"/>
          <w:color w:val="000000"/>
          <w:sz w:val="24"/>
          <w:szCs w:val="24"/>
          <w:lang w:val="sl-SI"/>
        </w:rPr>
        <w:t xml:space="preserve">i slovima: ( ), odnosno ukupnu cijenu sa PDV-om u iznosu od </w:t>
      </w:r>
      <w:r w:rsidRPr="00995B37">
        <w:rPr>
          <w:rFonts w:ascii="Times New Roman" w:hAnsi="Times New Roman" w:cs="Times New Roman"/>
          <w:b/>
          <w:color w:val="000000"/>
          <w:sz w:val="24"/>
          <w:szCs w:val="24"/>
          <w:lang w:val="sl-SI"/>
        </w:rPr>
        <w:t xml:space="preserve">__________________ </w:t>
      </w:r>
      <w:r w:rsidRPr="00995B37">
        <w:rPr>
          <w:rFonts w:ascii="Times New Roman" w:hAnsi="Times New Roman" w:cs="Times New Roman"/>
          <w:color w:val="000000"/>
          <w:sz w:val="24"/>
          <w:szCs w:val="24"/>
          <w:lang w:val="sl-SI"/>
        </w:rPr>
        <w:t>i slovima.</w:t>
      </w:r>
    </w:p>
    <w:p w:rsidR="00190E36" w:rsidRPr="00995B37" w:rsidRDefault="00190E36" w:rsidP="00190E36">
      <w:pPr>
        <w:pStyle w:val="BodyText3"/>
        <w:rPr>
          <w:rFonts w:ascii="Times New Roman" w:eastAsia="Arial Unicode MS" w:hAnsi="Times New Roman" w:cs="Times New Roman"/>
          <w:color w:val="000000"/>
          <w:sz w:val="24"/>
          <w:szCs w:val="24"/>
        </w:rPr>
      </w:pPr>
    </w:p>
    <w:p w:rsidR="00190E36" w:rsidRPr="00995B37" w:rsidRDefault="00190E36" w:rsidP="00190E36">
      <w:pPr>
        <w:spacing w:after="0" w:line="240" w:lineRule="auto"/>
        <w:jc w:val="center"/>
        <w:rPr>
          <w:rFonts w:ascii="Times New Roman" w:hAnsi="Times New Roman" w:cs="Times New Roman"/>
          <w:b/>
          <w:color w:val="000000"/>
          <w:sz w:val="24"/>
          <w:szCs w:val="24"/>
          <w:lang w:val="sl-SI"/>
        </w:rPr>
      </w:pPr>
      <w:r w:rsidRPr="00995B37">
        <w:rPr>
          <w:rFonts w:ascii="Times New Roman" w:hAnsi="Times New Roman" w:cs="Times New Roman"/>
          <w:b/>
          <w:color w:val="000000"/>
          <w:sz w:val="24"/>
          <w:szCs w:val="24"/>
          <w:lang w:val="sl-SI"/>
        </w:rPr>
        <w:t>Član 4</w:t>
      </w:r>
    </w:p>
    <w:p w:rsidR="00190E36" w:rsidRPr="00995B37" w:rsidRDefault="00190E36" w:rsidP="00190E36">
      <w:pPr>
        <w:spacing w:after="0" w:line="240" w:lineRule="auto"/>
        <w:ind w:firstLine="426"/>
        <w:jc w:val="both"/>
        <w:rPr>
          <w:rFonts w:ascii="Times New Roman" w:hAnsi="Times New Roman" w:cs="Times New Roman"/>
          <w:color w:val="000000"/>
          <w:sz w:val="24"/>
          <w:szCs w:val="24"/>
          <w:lang w:val="sl-SI"/>
        </w:rPr>
      </w:pPr>
      <w:r w:rsidRPr="00995B37">
        <w:rPr>
          <w:rFonts w:ascii="Times New Roman" w:hAnsi="Times New Roman" w:cs="Times New Roman"/>
          <w:color w:val="000000"/>
          <w:sz w:val="24"/>
          <w:szCs w:val="24"/>
          <w:lang w:val="sl-SI"/>
        </w:rPr>
        <w:t xml:space="preserve">Isplata radova iz člana 1 ovog ugovora vršiće se </w:t>
      </w:r>
      <w:r>
        <w:rPr>
          <w:rFonts w:ascii="Times New Roman" w:hAnsi="Times New Roman" w:cs="Times New Roman"/>
          <w:color w:val="000000"/>
          <w:sz w:val="24"/>
          <w:szCs w:val="24"/>
          <w:lang w:val="sl-SI"/>
        </w:rPr>
        <w:t xml:space="preserve">nakon </w:t>
      </w:r>
      <w:r w:rsidRPr="00995B37">
        <w:rPr>
          <w:rFonts w:ascii="Times New Roman" w:hAnsi="Times New Roman" w:cs="Times New Roman"/>
          <w:color w:val="000000"/>
          <w:sz w:val="24"/>
          <w:szCs w:val="24"/>
          <w:lang w:val="sl-SI"/>
        </w:rPr>
        <w:t>konačnog obračuna izvedenih radova, na žiro račun IZVOĐAČA br. ____________</w:t>
      </w:r>
      <w:r>
        <w:rPr>
          <w:rFonts w:ascii="Times New Roman" w:hAnsi="Times New Roman" w:cs="Times New Roman"/>
          <w:color w:val="000000"/>
          <w:sz w:val="24"/>
          <w:szCs w:val="24"/>
          <w:lang w:val="sl-SI"/>
        </w:rPr>
        <w:t>,  10 dana nakon dostavljanja Izvjestaja o izvedenim radovima od strane nadzornog organa.</w:t>
      </w:r>
    </w:p>
    <w:p w:rsidR="00190E36" w:rsidRPr="00F74BD6" w:rsidRDefault="00190E36" w:rsidP="00190E36">
      <w:pPr>
        <w:spacing w:after="0" w:line="240" w:lineRule="auto"/>
        <w:ind w:firstLine="426"/>
        <w:jc w:val="both"/>
        <w:rPr>
          <w:color w:val="000000"/>
          <w:sz w:val="24"/>
          <w:szCs w:val="24"/>
          <w:lang w:val="sl-SI"/>
        </w:rPr>
      </w:pPr>
    </w:p>
    <w:p w:rsidR="00190E36" w:rsidRPr="00995B37" w:rsidRDefault="00190E36" w:rsidP="00190E36">
      <w:pPr>
        <w:spacing w:after="0" w:line="240" w:lineRule="auto"/>
        <w:ind w:firstLine="426"/>
        <w:jc w:val="both"/>
        <w:rPr>
          <w:rFonts w:ascii="Times New Roman" w:hAnsi="Times New Roman" w:cs="Times New Roman"/>
          <w:color w:val="000000"/>
          <w:sz w:val="24"/>
          <w:szCs w:val="24"/>
          <w:lang w:val="sl-SI"/>
        </w:rPr>
      </w:pPr>
      <w:r w:rsidRPr="00995B37">
        <w:rPr>
          <w:rFonts w:ascii="Times New Roman" w:hAnsi="Times New Roman" w:cs="Times New Roman"/>
          <w:color w:val="000000"/>
          <w:sz w:val="24"/>
          <w:szCs w:val="24"/>
          <w:lang w:val="sl-SI"/>
        </w:rPr>
        <w:t>Količinu izvršenih radova nakon završetka pojedine pozicije utvrđuje IZVOĐAČ u prisustvu Nadzornog organa i podatke unosi u građevinsku knjigu.</w:t>
      </w:r>
    </w:p>
    <w:p w:rsidR="00190E36" w:rsidRPr="00995B37" w:rsidRDefault="00190E36" w:rsidP="00190E36">
      <w:pPr>
        <w:spacing w:after="0" w:line="240" w:lineRule="auto"/>
        <w:ind w:firstLine="426"/>
        <w:jc w:val="both"/>
        <w:rPr>
          <w:rFonts w:ascii="Times New Roman" w:hAnsi="Times New Roman" w:cs="Times New Roman"/>
          <w:color w:val="000000"/>
          <w:sz w:val="24"/>
          <w:szCs w:val="24"/>
          <w:lang w:val="sl-SI"/>
        </w:rPr>
      </w:pPr>
    </w:p>
    <w:p w:rsidR="00190E36" w:rsidRPr="00995B37" w:rsidRDefault="00190E36" w:rsidP="00190E36">
      <w:pPr>
        <w:spacing w:after="0" w:line="240" w:lineRule="auto"/>
        <w:ind w:firstLine="426"/>
        <w:jc w:val="both"/>
        <w:rPr>
          <w:rFonts w:ascii="Times New Roman" w:hAnsi="Times New Roman" w:cs="Times New Roman"/>
          <w:color w:val="000000"/>
          <w:sz w:val="24"/>
          <w:szCs w:val="24"/>
          <w:lang w:val="sl-SI"/>
        </w:rPr>
      </w:pPr>
      <w:r w:rsidRPr="00995B37">
        <w:rPr>
          <w:rFonts w:ascii="Times New Roman" w:hAnsi="Times New Roman" w:cs="Times New Roman"/>
          <w:color w:val="000000"/>
          <w:sz w:val="24"/>
          <w:szCs w:val="24"/>
          <w:lang w:val="sl-SI"/>
        </w:rPr>
        <w:lastRenderedPageBreak/>
        <w:t>IZVOĐAČ će privremenu situaciju dostavljati Nadzornom organu preko građevinskog dnevnika. Nadzorni organ će primljenu situaciju, ako nema primjedbi,  ovjeriti u roku od 7 dana.</w:t>
      </w:r>
    </w:p>
    <w:p w:rsidR="00190E36" w:rsidRPr="00F74BD6" w:rsidRDefault="00190E36" w:rsidP="00190E36">
      <w:pPr>
        <w:spacing w:after="0" w:line="240" w:lineRule="auto"/>
        <w:ind w:firstLine="426"/>
        <w:jc w:val="both"/>
        <w:rPr>
          <w:color w:val="000000"/>
          <w:sz w:val="24"/>
          <w:szCs w:val="24"/>
          <w:lang w:val="sl-SI"/>
        </w:rPr>
      </w:pPr>
    </w:p>
    <w:p w:rsidR="00190E36" w:rsidRDefault="00190E36" w:rsidP="00190E36">
      <w:pPr>
        <w:spacing w:after="0" w:line="240" w:lineRule="auto"/>
        <w:ind w:firstLine="426"/>
        <w:jc w:val="both"/>
        <w:rPr>
          <w:rFonts w:ascii="Times New Roman" w:hAnsi="Times New Roman" w:cs="Times New Roman"/>
          <w:color w:val="000000"/>
          <w:sz w:val="24"/>
          <w:szCs w:val="24"/>
          <w:lang w:val="pl-PL"/>
        </w:rPr>
      </w:pPr>
      <w:r w:rsidRPr="00995B37">
        <w:rPr>
          <w:rFonts w:ascii="Times New Roman" w:hAnsi="Times New Roman" w:cs="Times New Roman"/>
          <w:color w:val="000000"/>
          <w:sz w:val="24"/>
          <w:szCs w:val="24"/>
          <w:lang w:val="pl-PL"/>
        </w:rPr>
        <w:t>Ukoliko Nadzorni organ na podnesenu situaciju ima primjedbi, on će tražiti od IZVOĐAČA  da te primjedbe otkloni. Ukoliko IZVOĐAČ u roku od 2 dana ne otkloni primjedbe Nadzorni organ će staviti svoje primjedbe i nesporni dio ovjeriti i dostaviti situaciju na verfikaciju NARUČIOCU.</w:t>
      </w:r>
    </w:p>
    <w:p w:rsidR="00190E36" w:rsidRPr="00995B37" w:rsidRDefault="00190E36" w:rsidP="00190E36">
      <w:pPr>
        <w:spacing w:after="0" w:line="240" w:lineRule="auto"/>
        <w:jc w:val="both"/>
        <w:rPr>
          <w:rFonts w:ascii="Times New Roman" w:hAnsi="Times New Roman" w:cs="Times New Roman"/>
          <w:color w:val="000000"/>
          <w:sz w:val="24"/>
          <w:szCs w:val="24"/>
          <w:lang w:val="pl-PL"/>
        </w:rPr>
      </w:pPr>
    </w:p>
    <w:p w:rsidR="00190E36" w:rsidRPr="00995B37" w:rsidRDefault="00190E36" w:rsidP="00190E36">
      <w:pPr>
        <w:spacing w:after="0" w:line="240" w:lineRule="auto"/>
        <w:jc w:val="center"/>
        <w:rPr>
          <w:rFonts w:ascii="Times New Roman" w:hAnsi="Times New Roman" w:cs="Times New Roman"/>
          <w:b/>
          <w:color w:val="000000"/>
          <w:sz w:val="24"/>
          <w:szCs w:val="24"/>
          <w:lang w:val="pl-PL"/>
        </w:rPr>
      </w:pPr>
    </w:p>
    <w:p w:rsidR="00190E36" w:rsidRPr="00F74BD6" w:rsidRDefault="00190E36" w:rsidP="00190E36">
      <w:pPr>
        <w:spacing w:after="0" w:line="240" w:lineRule="auto"/>
        <w:jc w:val="center"/>
        <w:rPr>
          <w:b/>
          <w:color w:val="000000"/>
          <w:sz w:val="24"/>
          <w:szCs w:val="24"/>
          <w:lang w:val="pl-PL"/>
        </w:rPr>
      </w:pPr>
      <w:r w:rsidRPr="00F74BD6">
        <w:rPr>
          <w:b/>
          <w:color w:val="000000"/>
          <w:sz w:val="24"/>
          <w:szCs w:val="24"/>
          <w:lang w:val="pl-PL"/>
        </w:rPr>
        <w:t>Član 5</w:t>
      </w:r>
    </w:p>
    <w:p w:rsidR="00190E36" w:rsidRPr="005A7567" w:rsidRDefault="00190E36" w:rsidP="00190E36">
      <w:pPr>
        <w:spacing w:after="0" w:line="240" w:lineRule="auto"/>
        <w:ind w:right="93" w:firstLine="426"/>
        <w:jc w:val="both"/>
        <w:rPr>
          <w:rFonts w:ascii="Times New Roman" w:hAnsi="Times New Roman" w:cs="Times New Roman"/>
          <w:sz w:val="24"/>
          <w:szCs w:val="24"/>
          <w:lang w:val="pl-PL"/>
        </w:rPr>
      </w:pPr>
      <w:r w:rsidRPr="005A7567">
        <w:rPr>
          <w:rFonts w:ascii="Times New Roman" w:hAnsi="Times New Roman" w:cs="Times New Roman"/>
          <w:sz w:val="24"/>
          <w:szCs w:val="24"/>
          <w:lang w:val="pl-PL"/>
        </w:rPr>
        <w:t>Smatra se da je NARUČILAC izvršio obavezu uvođenja IZVOĐAČA u posao ako mu je predao:</w:t>
      </w:r>
    </w:p>
    <w:p w:rsidR="00190E36" w:rsidRPr="00CE54B1" w:rsidRDefault="00190E36" w:rsidP="00190E36">
      <w:pPr>
        <w:spacing w:after="0" w:line="240" w:lineRule="auto"/>
        <w:ind w:right="93"/>
        <w:jc w:val="both"/>
        <w:rPr>
          <w:rFonts w:ascii="Times New Roman" w:hAnsi="Times New Roman" w:cs="Times New Roman"/>
          <w:sz w:val="24"/>
          <w:szCs w:val="24"/>
          <w:lang w:val="pl-PL"/>
        </w:rPr>
      </w:pPr>
    </w:p>
    <w:p w:rsidR="00190E36" w:rsidRPr="00C43BC6" w:rsidRDefault="00190E36" w:rsidP="00190E36">
      <w:pPr>
        <w:numPr>
          <w:ilvl w:val="0"/>
          <w:numId w:val="9"/>
        </w:numPr>
        <w:tabs>
          <w:tab w:val="left" w:pos="567"/>
        </w:tabs>
        <w:spacing w:after="0" w:line="240" w:lineRule="auto"/>
        <w:ind w:left="709" w:right="93" w:hanging="283"/>
        <w:jc w:val="both"/>
        <w:rPr>
          <w:rFonts w:ascii="Times New Roman" w:hAnsi="Times New Roman" w:cs="Times New Roman"/>
          <w:sz w:val="24"/>
          <w:szCs w:val="24"/>
          <w:lang w:val="pl-PL"/>
        </w:rPr>
      </w:pPr>
      <w:r w:rsidRPr="00CE54B1">
        <w:rPr>
          <w:rFonts w:ascii="Times New Roman" w:hAnsi="Times New Roman" w:cs="Times New Roman"/>
          <w:sz w:val="24"/>
          <w:szCs w:val="24"/>
          <w:lang w:val="pl-PL"/>
        </w:rPr>
        <w:t>Rješenje o postavljanu rukovodioca nadzora i nadzornih organa;</w:t>
      </w:r>
    </w:p>
    <w:p w:rsidR="00190E36" w:rsidRPr="00CE54B1" w:rsidRDefault="00190E36" w:rsidP="00190E36">
      <w:pPr>
        <w:spacing w:after="0" w:line="240" w:lineRule="auto"/>
        <w:ind w:right="93" w:firstLine="539"/>
        <w:jc w:val="both"/>
        <w:rPr>
          <w:rFonts w:ascii="Times New Roman" w:hAnsi="Times New Roman" w:cs="Times New Roman"/>
          <w:sz w:val="24"/>
          <w:szCs w:val="24"/>
          <w:lang w:val="pl-PL"/>
        </w:rPr>
      </w:pPr>
    </w:p>
    <w:p w:rsidR="00190E36" w:rsidRPr="00CE54B1" w:rsidRDefault="00190E36" w:rsidP="00190E36">
      <w:pPr>
        <w:spacing w:after="0" w:line="240" w:lineRule="auto"/>
        <w:ind w:right="93" w:firstLine="426"/>
        <w:jc w:val="both"/>
        <w:rPr>
          <w:rFonts w:ascii="Times New Roman" w:hAnsi="Times New Roman" w:cs="Times New Roman"/>
          <w:sz w:val="24"/>
          <w:szCs w:val="24"/>
          <w:lang w:val="pl-PL"/>
        </w:rPr>
      </w:pPr>
      <w:r w:rsidRPr="00CE54B1">
        <w:rPr>
          <w:rFonts w:ascii="Times New Roman" w:hAnsi="Times New Roman" w:cs="Times New Roman"/>
          <w:sz w:val="24"/>
          <w:szCs w:val="24"/>
          <w:lang w:val="pl-PL"/>
        </w:rPr>
        <w:t xml:space="preserve">NARUČILAC je dužan da IZVOĐAČA uvede u posao u roku od </w:t>
      </w:r>
      <w:r w:rsidRPr="004A30CA">
        <w:rPr>
          <w:rFonts w:ascii="Times New Roman" w:hAnsi="Times New Roman" w:cs="Times New Roman"/>
          <w:sz w:val="24"/>
          <w:szCs w:val="24"/>
          <w:lang w:val="pl-PL"/>
        </w:rPr>
        <w:t>5</w:t>
      </w:r>
      <w:r w:rsidRPr="00CE54B1">
        <w:rPr>
          <w:rFonts w:ascii="Times New Roman" w:hAnsi="Times New Roman" w:cs="Times New Roman"/>
          <w:sz w:val="24"/>
          <w:szCs w:val="24"/>
          <w:lang w:val="pl-PL"/>
        </w:rPr>
        <w:t xml:space="preserve"> dana od dana potpisivanja ovog ugovora. U protivnom, IZVOĐAČ će imati pravo da produži rok za završetak objekta. </w:t>
      </w:r>
    </w:p>
    <w:p w:rsidR="00190E36" w:rsidRPr="00CE54B1" w:rsidRDefault="00190E36" w:rsidP="00190E36">
      <w:pPr>
        <w:spacing w:after="0" w:line="240" w:lineRule="auto"/>
        <w:ind w:right="93" w:firstLine="426"/>
        <w:jc w:val="both"/>
        <w:rPr>
          <w:rFonts w:ascii="Times New Roman" w:hAnsi="Times New Roman" w:cs="Times New Roman"/>
          <w:sz w:val="24"/>
          <w:szCs w:val="24"/>
          <w:lang w:val="pl-PL"/>
        </w:rPr>
      </w:pPr>
    </w:p>
    <w:p w:rsidR="00190E36" w:rsidRPr="00CE54B1" w:rsidRDefault="00190E36" w:rsidP="00190E36">
      <w:pPr>
        <w:spacing w:after="0" w:line="240" w:lineRule="auto"/>
        <w:ind w:right="93" w:firstLine="426"/>
        <w:jc w:val="both"/>
        <w:rPr>
          <w:rFonts w:ascii="Times New Roman" w:hAnsi="Times New Roman" w:cs="Times New Roman"/>
          <w:sz w:val="24"/>
          <w:szCs w:val="24"/>
          <w:lang w:val="pl-PL"/>
        </w:rPr>
      </w:pPr>
      <w:r w:rsidRPr="00CE54B1">
        <w:rPr>
          <w:rFonts w:ascii="Times New Roman" w:hAnsi="Times New Roman" w:cs="Times New Roman"/>
          <w:sz w:val="24"/>
          <w:szCs w:val="24"/>
          <w:lang w:val="pl-PL"/>
        </w:rPr>
        <w:t xml:space="preserve">Na dan uvođenja IZVOĐAČA u posao otvara se Građevinski dnevnik u kome se konstatuje da ga je NARUČILAC uveo u posao, a ovaj primio lokaciju i svu potrebnu dokumentaciju, čime su stvoreni uslovi da otpočnu radovi. </w:t>
      </w:r>
    </w:p>
    <w:p w:rsidR="00190E36" w:rsidRPr="00CE54B1" w:rsidRDefault="00190E36" w:rsidP="00190E36">
      <w:pPr>
        <w:spacing w:after="0" w:line="240" w:lineRule="auto"/>
        <w:ind w:firstLine="426"/>
        <w:jc w:val="both"/>
        <w:rPr>
          <w:rFonts w:ascii="Times New Roman" w:hAnsi="Times New Roman" w:cs="Times New Roman"/>
          <w:sz w:val="24"/>
          <w:szCs w:val="24"/>
          <w:lang w:val="pl-PL"/>
        </w:rPr>
      </w:pPr>
    </w:p>
    <w:p w:rsidR="00190E36" w:rsidRPr="00CE54B1" w:rsidRDefault="00190E36" w:rsidP="00190E36">
      <w:pPr>
        <w:spacing w:after="0" w:line="240" w:lineRule="auto"/>
        <w:ind w:firstLine="426"/>
        <w:jc w:val="both"/>
        <w:rPr>
          <w:rFonts w:ascii="Times New Roman" w:hAnsi="Times New Roman" w:cs="Times New Roman"/>
          <w:color w:val="000000"/>
          <w:sz w:val="24"/>
          <w:szCs w:val="24"/>
          <w:lang w:val="pl-PL"/>
        </w:rPr>
      </w:pPr>
      <w:r w:rsidRPr="00CE54B1">
        <w:rPr>
          <w:rFonts w:ascii="Times New Roman" w:hAnsi="Times New Roman" w:cs="Times New Roman"/>
          <w:color w:val="000000"/>
          <w:sz w:val="24"/>
          <w:szCs w:val="24"/>
          <w:lang w:val="pl-PL"/>
        </w:rPr>
        <w:t xml:space="preserve">IZVOĐAČ se obavezuje da radove iz člana 1 ovog ugovora kompletno dovrši i preda NARUČIOCU na upotrebu u roku od </w:t>
      </w:r>
      <w:r>
        <w:rPr>
          <w:rFonts w:ascii="Times New Roman" w:hAnsi="Times New Roman" w:cs="Times New Roman"/>
          <w:color w:val="000000"/>
          <w:sz w:val="24"/>
          <w:szCs w:val="24"/>
          <w:lang w:val="pl-PL"/>
        </w:rPr>
        <w:t>40</w:t>
      </w:r>
      <w:r w:rsidRPr="00CE54B1">
        <w:rPr>
          <w:rFonts w:ascii="Times New Roman" w:hAnsi="Times New Roman" w:cs="Times New Roman"/>
          <w:color w:val="000000"/>
          <w:sz w:val="24"/>
          <w:szCs w:val="24"/>
          <w:lang w:val="pl-PL"/>
        </w:rPr>
        <w:t xml:space="preserve"> dana </w:t>
      </w:r>
      <w:r w:rsidRPr="00CE54B1">
        <w:rPr>
          <w:rFonts w:ascii="Times New Roman" w:hAnsi="Times New Roman" w:cs="Times New Roman"/>
          <w:color w:val="000000"/>
          <w:sz w:val="24"/>
          <w:szCs w:val="24"/>
          <w:lang w:val="sl-SI"/>
        </w:rPr>
        <w:t xml:space="preserve">od dana uvođenja </w:t>
      </w:r>
      <w:r w:rsidRPr="00CE54B1">
        <w:rPr>
          <w:rFonts w:ascii="Times New Roman" w:hAnsi="Times New Roman" w:cs="Times New Roman"/>
          <w:color w:val="000000"/>
          <w:sz w:val="24"/>
          <w:szCs w:val="24"/>
          <w:lang w:val="pl-PL"/>
        </w:rPr>
        <w:t>IZVOĐAČ</w:t>
      </w:r>
      <w:r>
        <w:rPr>
          <w:rFonts w:ascii="Times New Roman" w:hAnsi="Times New Roman" w:cs="Times New Roman"/>
          <w:color w:val="000000"/>
          <w:sz w:val="24"/>
          <w:szCs w:val="24"/>
          <w:lang w:val="pl-PL"/>
        </w:rPr>
        <w:t>A</w:t>
      </w:r>
      <w:r w:rsidRPr="00CE54B1">
        <w:rPr>
          <w:rFonts w:ascii="Times New Roman" w:hAnsi="Times New Roman" w:cs="Times New Roman"/>
          <w:color w:val="000000"/>
          <w:sz w:val="24"/>
          <w:szCs w:val="24"/>
          <w:lang w:val="sl-SI"/>
        </w:rPr>
        <w:t xml:space="preserve"> u posao</w:t>
      </w:r>
      <w:r w:rsidRPr="00CE54B1">
        <w:rPr>
          <w:rFonts w:ascii="Times New Roman" w:hAnsi="Times New Roman" w:cs="Times New Roman"/>
          <w:color w:val="000000"/>
          <w:sz w:val="24"/>
          <w:szCs w:val="24"/>
          <w:lang w:val="pl-PL"/>
        </w:rPr>
        <w:t>.</w:t>
      </w:r>
    </w:p>
    <w:p w:rsidR="00190E36" w:rsidRPr="00CE54B1" w:rsidRDefault="00190E36" w:rsidP="00190E36">
      <w:pPr>
        <w:spacing w:after="0" w:line="240" w:lineRule="auto"/>
        <w:jc w:val="both"/>
        <w:rPr>
          <w:rFonts w:ascii="Times New Roman" w:hAnsi="Times New Roman" w:cs="Times New Roman"/>
          <w:color w:val="000000"/>
          <w:sz w:val="24"/>
          <w:szCs w:val="24"/>
          <w:lang w:val="pl-PL"/>
        </w:rPr>
      </w:pPr>
    </w:p>
    <w:p w:rsidR="00190E36" w:rsidRPr="00CE54B1" w:rsidRDefault="00190E36" w:rsidP="00190E36">
      <w:pPr>
        <w:spacing w:after="0" w:line="240" w:lineRule="auto"/>
        <w:jc w:val="center"/>
        <w:rPr>
          <w:rFonts w:ascii="Times New Roman" w:hAnsi="Times New Roman" w:cs="Times New Roman"/>
          <w:b/>
          <w:color w:val="000000"/>
          <w:sz w:val="24"/>
          <w:szCs w:val="24"/>
          <w:lang w:val="pl-PL"/>
        </w:rPr>
      </w:pPr>
      <w:r w:rsidRPr="00CE54B1">
        <w:rPr>
          <w:rFonts w:ascii="Times New Roman" w:hAnsi="Times New Roman" w:cs="Times New Roman"/>
          <w:b/>
          <w:color w:val="000000"/>
          <w:sz w:val="24"/>
          <w:szCs w:val="24"/>
          <w:lang w:val="pl-PL"/>
        </w:rPr>
        <w:t>Član 6</w:t>
      </w:r>
    </w:p>
    <w:p w:rsidR="00190E36" w:rsidRPr="00CE54B1" w:rsidRDefault="00190E36" w:rsidP="00190E36">
      <w:pPr>
        <w:spacing w:after="0" w:line="240" w:lineRule="auto"/>
        <w:ind w:firstLine="426"/>
        <w:jc w:val="both"/>
        <w:rPr>
          <w:rFonts w:ascii="Times New Roman" w:hAnsi="Times New Roman" w:cs="Times New Roman"/>
          <w:color w:val="000000"/>
          <w:sz w:val="24"/>
          <w:szCs w:val="24"/>
          <w:lang w:val="pl-PL"/>
        </w:rPr>
      </w:pPr>
      <w:r w:rsidRPr="00CE54B1">
        <w:rPr>
          <w:rFonts w:ascii="Times New Roman" w:hAnsi="Times New Roman" w:cs="Times New Roman"/>
          <w:color w:val="000000"/>
          <w:sz w:val="24"/>
          <w:szCs w:val="24"/>
          <w:lang w:val="pl-PL"/>
        </w:rPr>
        <w:t>Ako IZVOĐAČ svojom krivicom dovede u pitanje rok i završetak radova iz člana 1 ovog ugovora prema dinamičkom planu izvođenja radova i u ugovorenom roku njegovog završetka ili od strane NARUČIOCA produženom roku, tada NARUČILAC ima pravo da sve, ili dio preostalih neizvršenih radova oduzme IZVOĐAČU i bez njegove posebne saglasnosti ustupi  na izvođenje drugom izvođaču.</w:t>
      </w:r>
    </w:p>
    <w:p w:rsidR="00190E36" w:rsidRPr="00CE54B1" w:rsidRDefault="00190E36" w:rsidP="00190E36">
      <w:pPr>
        <w:spacing w:after="0" w:line="240" w:lineRule="auto"/>
        <w:ind w:firstLine="426"/>
        <w:jc w:val="both"/>
        <w:rPr>
          <w:rFonts w:ascii="Times New Roman" w:hAnsi="Times New Roman" w:cs="Times New Roman"/>
          <w:color w:val="000000"/>
          <w:sz w:val="24"/>
          <w:szCs w:val="24"/>
          <w:lang w:val="pl-PL"/>
        </w:rPr>
      </w:pPr>
    </w:p>
    <w:p w:rsidR="00190E36" w:rsidRPr="00CE54B1" w:rsidRDefault="00190E36" w:rsidP="00190E36">
      <w:pPr>
        <w:spacing w:after="0" w:line="240" w:lineRule="auto"/>
        <w:ind w:firstLine="426"/>
        <w:jc w:val="both"/>
        <w:rPr>
          <w:rFonts w:ascii="Times New Roman" w:hAnsi="Times New Roman" w:cs="Times New Roman"/>
          <w:color w:val="000000"/>
          <w:sz w:val="24"/>
          <w:szCs w:val="24"/>
          <w:lang w:val="pl-PL"/>
        </w:rPr>
      </w:pPr>
      <w:r w:rsidRPr="00CE54B1">
        <w:rPr>
          <w:rFonts w:ascii="Times New Roman" w:hAnsi="Times New Roman" w:cs="Times New Roman"/>
          <w:color w:val="000000"/>
          <w:sz w:val="24"/>
          <w:szCs w:val="24"/>
          <w:lang w:val="pl-PL"/>
        </w:rPr>
        <w:t>Eventualne razlike između ugovorene cijene oduzetih radova i cijene ugovorene sa drugim izvođačem, snosi IZVOĐAČ.</w:t>
      </w:r>
    </w:p>
    <w:p w:rsidR="00190E36" w:rsidRPr="00CE54B1" w:rsidRDefault="00190E36" w:rsidP="00190E36">
      <w:pPr>
        <w:spacing w:after="0" w:line="240" w:lineRule="auto"/>
        <w:ind w:firstLine="426"/>
        <w:jc w:val="both"/>
        <w:rPr>
          <w:rFonts w:ascii="Times New Roman" w:hAnsi="Times New Roman" w:cs="Times New Roman"/>
          <w:color w:val="000000"/>
          <w:sz w:val="24"/>
          <w:szCs w:val="24"/>
          <w:lang w:val="pl-PL"/>
        </w:rPr>
      </w:pPr>
    </w:p>
    <w:p w:rsidR="00190E36" w:rsidRPr="00CE54B1" w:rsidRDefault="00190E36" w:rsidP="00190E36">
      <w:pPr>
        <w:spacing w:after="0" w:line="240" w:lineRule="auto"/>
        <w:ind w:firstLine="426"/>
        <w:jc w:val="both"/>
        <w:rPr>
          <w:rFonts w:ascii="Times New Roman" w:hAnsi="Times New Roman" w:cs="Times New Roman"/>
          <w:color w:val="000000"/>
          <w:sz w:val="24"/>
          <w:szCs w:val="24"/>
          <w:lang w:val="pl-PL"/>
        </w:rPr>
      </w:pPr>
      <w:r w:rsidRPr="00CE54B1">
        <w:rPr>
          <w:rFonts w:ascii="Times New Roman" w:hAnsi="Times New Roman" w:cs="Times New Roman"/>
          <w:color w:val="000000"/>
          <w:sz w:val="24"/>
          <w:szCs w:val="24"/>
          <w:lang w:val="pl-PL"/>
        </w:rPr>
        <w:t>Pored obaveze iz stava 5 ovog ugovora IZVOĐAČ je dužan da NARUČIOCU nadoknadi štetu koju ovaj pretrpi zbog raskida ugovora iz razloga navedenih u stavu 1 ovog ugovora.</w:t>
      </w:r>
    </w:p>
    <w:p w:rsidR="00190E36" w:rsidRPr="00CE54B1" w:rsidRDefault="00190E36" w:rsidP="00190E36">
      <w:pPr>
        <w:spacing w:after="0" w:line="240" w:lineRule="auto"/>
        <w:jc w:val="both"/>
        <w:rPr>
          <w:rFonts w:ascii="Times New Roman" w:hAnsi="Times New Roman" w:cs="Times New Roman"/>
          <w:color w:val="000000"/>
          <w:sz w:val="24"/>
          <w:szCs w:val="24"/>
          <w:lang w:val="pl-PL"/>
        </w:rPr>
      </w:pPr>
    </w:p>
    <w:p w:rsidR="00190E36" w:rsidRPr="00F74BD6" w:rsidRDefault="00190E36" w:rsidP="00190E36">
      <w:pPr>
        <w:spacing w:after="0" w:line="240" w:lineRule="auto"/>
        <w:jc w:val="center"/>
        <w:rPr>
          <w:b/>
          <w:color w:val="000000"/>
          <w:sz w:val="24"/>
          <w:szCs w:val="24"/>
          <w:lang w:val="pl-PL"/>
        </w:rPr>
      </w:pPr>
      <w:r w:rsidRPr="00F74BD6">
        <w:rPr>
          <w:b/>
          <w:color w:val="000000"/>
          <w:sz w:val="24"/>
          <w:szCs w:val="24"/>
          <w:lang w:val="pl-PL"/>
        </w:rPr>
        <w:t>Član 7</w:t>
      </w:r>
    </w:p>
    <w:p w:rsidR="00190E36" w:rsidRPr="005B70A9" w:rsidRDefault="00190E36" w:rsidP="00190E36">
      <w:pPr>
        <w:spacing w:after="0" w:line="240" w:lineRule="auto"/>
        <w:ind w:firstLine="426"/>
        <w:jc w:val="both"/>
        <w:rPr>
          <w:rFonts w:ascii="Times New Roman" w:hAnsi="Times New Roman" w:cs="Times New Roman"/>
          <w:color w:val="000000"/>
          <w:sz w:val="24"/>
          <w:szCs w:val="24"/>
          <w:lang w:val="pl-PL"/>
        </w:rPr>
      </w:pPr>
      <w:r w:rsidRPr="00CE54B1">
        <w:rPr>
          <w:rFonts w:ascii="Times New Roman" w:hAnsi="Times New Roman" w:cs="Times New Roman"/>
          <w:color w:val="000000"/>
          <w:sz w:val="24"/>
          <w:szCs w:val="24"/>
          <w:lang w:val="pl-PL"/>
        </w:rPr>
        <w:t>Organizaciju i priključenje gradilišta na instalacije elektrike, vodovoda, kanalizacije, PTT i dr. kao i na putnu mrežu IZVOĐAČ obezbjeđuje sam i o svom trošku.</w:t>
      </w:r>
    </w:p>
    <w:p w:rsidR="00190E36" w:rsidRPr="00CE54B1" w:rsidRDefault="00190E36" w:rsidP="00190E36">
      <w:pPr>
        <w:spacing w:after="0" w:line="240" w:lineRule="auto"/>
        <w:ind w:firstLine="426"/>
        <w:jc w:val="both"/>
        <w:rPr>
          <w:rFonts w:ascii="Times New Roman" w:hAnsi="Times New Roman" w:cs="Times New Roman"/>
          <w:sz w:val="24"/>
          <w:szCs w:val="24"/>
          <w:lang w:val="pl-PL"/>
        </w:rPr>
      </w:pPr>
    </w:p>
    <w:p w:rsidR="00190E36" w:rsidRPr="00CE54B1" w:rsidRDefault="00190E36" w:rsidP="00190E36">
      <w:pPr>
        <w:spacing w:after="0" w:line="240" w:lineRule="auto"/>
        <w:jc w:val="both"/>
        <w:rPr>
          <w:rFonts w:ascii="Times New Roman" w:hAnsi="Times New Roman" w:cs="Times New Roman"/>
          <w:sz w:val="24"/>
          <w:szCs w:val="24"/>
          <w:lang w:val="pl-PL"/>
        </w:rPr>
      </w:pPr>
    </w:p>
    <w:p w:rsidR="00190E36" w:rsidRPr="00CE54B1" w:rsidRDefault="00190E36" w:rsidP="00190E36">
      <w:pPr>
        <w:spacing w:after="0" w:line="240" w:lineRule="auto"/>
        <w:ind w:firstLine="426"/>
        <w:jc w:val="both"/>
        <w:rPr>
          <w:rFonts w:ascii="Times New Roman" w:hAnsi="Times New Roman" w:cs="Times New Roman"/>
          <w:sz w:val="24"/>
          <w:szCs w:val="24"/>
          <w:lang w:val="pl-PL"/>
        </w:rPr>
      </w:pPr>
    </w:p>
    <w:p w:rsidR="00190E36" w:rsidRPr="004A30CA" w:rsidRDefault="00190E36" w:rsidP="00190E36">
      <w:pPr>
        <w:spacing w:after="0" w:line="240" w:lineRule="auto"/>
        <w:jc w:val="center"/>
        <w:rPr>
          <w:rFonts w:ascii="Times New Roman" w:hAnsi="Times New Roman" w:cs="Times New Roman"/>
          <w:b/>
          <w:color w:val="000000"/>
          <w:sz w:val="24"/>
          <w:szCs w:val="24"/>
          <w:lang w:val="pl-PL"/>
        </w:rPr>
      </w:pPr>
      <w:r w:rsidRPr="004A30CA">
        <w:rPr>
          <w:rFonts w:ascii="Times New Roman" w:hAnsi="Times New Roman" w:cs="Times New Roman"/>
          <w:b/>
          <w:color w:val="000000"/>
          <w:sz w:val="24"/>
          <w:szCs w:val="24"/>
          <w:lang w:val="pl-PL"/>
        </w:rPr>
        <w:t>Član 8</w:t>
      </w:r>
    </w:p>
    <w:p w:rsidR="00190E36" w:rsidRPr="00CE54B1" w:rsidRDefault="00190E36" w:rsidP="00190E36">
      <w:pPr>
        <w:spacing w:after="0" w:line="240" w:lineRule="auto"/>
        <w:ind w:firstLine="426"/>
        <w:jc w:val="both"/>
        <w:rPr>
          <w:rFonts w:ascii="Times New Roman" w:hAnsi="Times New Roman" w:cs="Times New Roman"/>
          <w:sz w:val="24"/>
          <w:szCs w:val="24"/>
          <w:lang w:val="pl-PL"/>
        </w:rPr>
      </w:pPr>
      <w:r w:rsidRPr="00CE54B1">
        <w:rPr>
          <w:rFonts w:ascii="Times New Roman" w:hAnsi="Times New Roman" w:cs="Times New Roman"/>
          <w:sz w:val="24"/>
          <w:szCs w:val="24"/>
          <w:lang w:val="pl-PL"/>
        </w:rPr>
        <w:t>IZVOĐAČ je dužan da prije početka izvođenja radova postavi na vidno mjesto tablu sa podacima o izvođaču radova, naručiocu, datumu početka i završetka radova, nadzornom organu i odgovornom rukovodiocu radova.</w:t>
      </w:r>
    </w:p>
    <w:p w:rsidR="00190E36" w:rsidRPr="00CE54B1" w:rsidRDefault="00190E36" w:rsidP="00190E36">
      <w:pPr>
        <w:spacing w:after="0" w:line="240" w:lineRule="auto"/>
        <w:jc w:val="center"/>
        <w:rPr>
          <w:rFonts w:ascii="Times New Roman" w:hAnsi="Times New Roman" w:cs="Times New Roman"/>
          <w:b/>
          <w:color w:val="000000"/>
          <w:sz w:val="24"/>
          <w:szCs w:val="24"/>
          <w:lang w:val="pl-PL"/>
        </w:rPr>
      </w:pPr>
    </w:p>
    <w:p w:rsidR="00190E36" w:rsidRPr="00CE54B1" w:rsidRDefault="00190E36" w:rsidP="00190E36">
      <w:pPr>
        <w:spacing w:after="0" w:line="240" w:lineRule="auto"/>
        <w:jc w:val="center"/>
        <w:rPr>
          <w:rFonts w:ascii="Times New Roman" w:hAnsi="Times New Roman" w:cs="Times New Roman"/>
          <w:b/>
          <w:color w:val="000000"/>
          <w:sz w:val="24"/>
          <w:szCs w:val="24"/>
          <w:lang w:val="pl-PL"/>
        </w:rPr>
      </w:pPr>
      <w:r w:rsidRPr="00CE54B1">
        <w:rPr>
          <w:rFonts w:ascii="Times New Roman" w:hAnsi="Times New Roman" w:cs="Times New Roman"/>
          <w:b/>
          <w:color w:val="000000"/>
          <w:sz w:val="24"/>
          <w:szCs w:val="24"/>
          <w:lang w:val="pl-PL"/>
        </w:rPr>
        <w:t>Član 9</w:t>
      </w:r>
    </w:p>
    <w:p w:rsidR="00190E36" w:rsidRPr="00CE54B1" w:rsidRDefault="00190E36" w:rsidP="00190E36">
      <w:pPr>
        <w:pStyle w:val="BodyText"/>
        <w:ind w:firstLine="426"/>
        <w:rPr>
          <w:iCs/>
          <w:sz w:val="24"/>
          <w:szCs w:val="24"/>
          <w:lang w:val="sr-Latn-CS"/>
        </w:rPr>
      </w:pPr>
      <w:r w:rsidRPr="00CE54B1">
        <w:rPr>
          <w:color w:val="000000"/>
          <w:sz w:val="24"/>
          <w:szCs w:val="24"/>
          <w:lang w:val="pl-PL"/>
        </w:rPr>
        <w:t xml:space="preserve">Garantni rok </w:t>
      </w:r>
      <w:r w:rsidRPr="00CE54B1">
        <w:rPr>
          <w:iCs/>
          <w:sz w:val="24"/>
          <w:szCs w:val="24"/>
          <w:lang w:val="sr-Latn-CS"/>
        </w:rPr>
        <w:t xml:space="preserve">za </w:t>
      </w:r>
      <w:r>
        <w:rPr>
          <w:iCs/>
          <w:sz w:val="24"/>
          <w:szCs w:val="24"/>
          <w:lang w:val="sr-Latn-CS"/>
        </w:rPr>
        <w:t xml:space="preserve">izvedene </w:t>
      </w:r>
      <w:r w:rsidRPr="00CE54B1">
        <w:rPr>
          <w:iCs/>
          <w:sz w:val="24"/>
          <w:szCs w:val="24"/>
          <w:lang w:val="sr-Latn-CS"/>
        </w:rPr>
        <w:t xml:space="preserve">radove </w:t>
      </w:r>
      <w:r w:rsidRPr="00CE54B1">
        <w:rPr>
          <w:iCs/>
          <w:sz w:val="24"/>
          <w:szCs w:val="24"/>
          <w:lang w:val="pl-PL"/>
        </w:rPr>
        <w:t xml:space="preserve">je </w:t>
      </w:r>
      <w:r>
        <w:rPr>
          <w:iCs/>
          <w:sz w:val="24"/>
          <w:szCs w:val="24"/>
          <w:lang w:val="pl-PL"/>
        </w:rPr>
        <w:t>tri</w:t>
      </w:r>
      <w:r w:rsidRPr="00CE54B1">
        <w:rPr>
          <w:iCs/>
          <w:sz w:val="24"/>
          <w:szCs w:val="24"/>
          <w:lang w:val="pl-PL"/>
        </w:rPr>
        <w:t xml:space="preserve"> godin</w:t>
      </w:r>
      <w:r>
        <w:rPr>
          <w:iCs/>
          <w:sz w:val="24"/>
          <w:szCs w:val="24"/>
          <w:lang w:val="pl-PL"/>
        </w:rPr>
        <w:t>e.</w:t>
      </w:r>
    </w:p>
    <w:p w:rsidR="00190E36" w:rsidRPr="00CE54B1" w:rsidRDefault="00190E36" w:rsidP="00190E36">
      <w:pPr>
        <w:spacing w:after="0" w:line="240" w:lineRule="auto"/>
        <w:jc w:val="both"/>
        <w:rPr>
          <w:rFonts w:ascii="Times New Roman" w:hAnsi="Times New Roman" w:cs="Times New Roman"/>
          <w:color w:val="000000"/>
          <w:sz w:val="24"/>
          <w:szCs w:val="24"/>
          <w:lang w:val="pl-PL"/>
        </w:rPr>
      </w:pPr>
    </w:p>
    <w:p w:rsidR="00190E36" w:rsidRPr="00CE54B1" w:rsidRDefault="00190E36" w:rsidP="00190E36">
      <w:pPr>
        <w:spacing w:after="0" w:line="240" w:lineRule="auto"/>
        <w:jc w:val="center"/>
        <w:rPr>
          <w:rFonts w:ascii="Times New Roman" w:hAnsi="Times New Roman" w:cs="Times New Roman"/>
          <w:b/>
          <w:color w:val="000000"/>
          <w:sz w:val="24"/>
          <w:szCs w:val="24"/>
          <w:lang w:val="pl-PL"/>
        </w:rPr>
      </w:pPr>
      <w:r w:rsidRPr="00CE54B1">
        <w:rPr>
          <w:rFonts w:ascii="Times New Roman" w:hAnsi="Times New Roman" w:cs="Times New Roman"/>
          <w:b/>
          <w:color w:val="000000"/>
          <w:sz w:val="24"/>
          <w:szCs w:val="24"/>
          <w:lang w:val="pl-PL"/>
        </w:rPr>
        <w:t>Član 10</w:t>
      </w:r>
    </w:p>
    <w:p w:rsidR="00190E36" w:rsidRPr="004A30CA" w:rsidRDefault="00190E36" w:rsidP="00190E36">
      <w:pPr>
        <w:spacing w:after="0" w:line="240" w:lineRule="auto"/>
        <w:ind w:firstLine="426"/>
        <w:jc w:val="both"/>
        <w:rPr>
          <w:rFonts w:ascii="Times New Roman" w:hAnsi="Times New Roman" w:cs="Times New Roman"/>
          <w:color w:val="000000"/>
          <w:sz w:val="24"/>
          <w:szCs w:val="24"/>
          <w:lang w:val="pl-PL"/>
        </w:rPr>
      </w:pPr>
      <w:r w:rsidRPr="004A30CA">
        <w:rPr>
          <w:rFonts w:ascii="Times New Roman" w:hAnsi="Times New Roman" w:cs="Times New Roman"/>
          <w:color w:val="000000"/>
          <w:sz w:val="24"/>
          <w:szCs w:val="24"/>
          <w:lang w:val="pl-PL"/>
        </w:rPr>
        <w:t>Saglasnost na</w:t>
      </w:r>
      <w:r w:rsidRPr="004A30CA">
        <w:rPr>
          <w:rFonts w:ascii="Times New Roman" w:hAnsi="Times New Roman" w:cs="Times New Roman"/>
          <w:b/>
          <w:color w:val="000000"/>
          <w:sz w:val="24"/>
          <w:szCs w:val="24"/>
          <w:lang w:val="pl-PL"/>
        </w:rPr>
        <w:t xml:space="preserve"> </w:t>
      </w:r>
      <w:r w:rsidRPr="004A30CA">
        <w:rPr>
          <w:rFonts w:ascii="Times New Roman" w:hAnsi="Times New Roman" w:cs="Times New Roman"/>
          <w:color w:val="000000"/>
          <w:sz w:val="24"/>
          <w:szCs w:val="24"/>
          <w:lang w:val="pl-PL"/>
        </w:rPr>
        <w:t>izmjene i dopune tehničke dokumentacije na osnovu koje je ugovoreno izvo</w:t>
      </w:r>
      <w:r>
        <w:rPr>
          <w:rFonts w:ascii="Times New Roman" w:hAnsi="Times New Roman" w:cs="Times New Roman"/>
          <w:color w:val="000000"/>
          <w:sz w:val="24"/>
          <w:szCs w:val="24"/>
          <w:lang w:val="pl-PL"/>
        </w:rPr>
        <w:t>đenje radova daje NARUČILAC.</w:t>
      </w:r>
    </w:p>
    <w:p w:rsidR="00190E36" w:rsidRPr="004A30CA" w:rsidRDefault="00190E36" w:rsidP="00190E36">
      <w:pPr>
        <w:spacing w:after="0" w:line="240" w:lineRule="auto"/>
        <w:rPr>
          <w:rFonts w:ascii="Times New Roman" w:hAnsi="Times New Roman" w:cs="Times New Roman"/>
          <w:b/>
          <w:color w:val="000000"/>
          <w:sz w:val="24"/>
          <w:szCs w:val="24"/>
          <w:lang w:val="pl-PL"/>
        </w:rPr>
      </w:pPr>
    </w:p>
    <w:p w:rsidR="00190E36" w:rsidRPr="00F74BD6" w:rsidRDefault="00190E36" w:rsidP="00190E36">
      <w:pPr>
        <w:spacing w:after="0" w:line="240" w:lineRule="auto"/>
        <w:jc w:val="center"/>
        <w:rPr>
          <w:b/>
          <w:color w:val="000000"/>
          <w:sz w:val="24"/>
          <w:szCs w:val="24"/>
          <w:lang w:val="pl-PL"/>
        </w:rPr>
      </w:pPr>
      <w:r w:rsidRPr="00F74BD6">
        <w:rPr>
          <w:b/>
          <w:color w:val="000000"/>
          <w:sz w:val="24"/>
          <w:szCs w:val="24"/>
          <w:lang w:val="pl-PL"/>
        </w:rPr>
        <w:t>Član 11</w:t>
      </w:r>
    </w:p>
    <w:p w:rsidR="00190E36" w:rsidRPr="00CE54B1" w:rsidRDefault="00190E36" w:rsidP="00190E36">
      <w:pPr>
        <w:spacing w:after="0" w:line="240" w:lineRule="auto"/>
        <w:ind w:firstLine="426"/>
        <w:jc w:val="both"/>
        <w:rPr>
          <w:rFonts w:ascii="Times New Roman" w:hAnsi="Times New Roman"/>
          <w:color w:val="C00000"/>
          <w:sz w:val="24"/>
          <w:szCs w:val="24"/>
          <w:lang w:val="pl-PL"/>
        </w:rPr>
      </w:pPr>
    </w:p>
    <w:p w:rsidR="00190E36" w:rsidRPr="009B2A75" w:rsidRDefault="00190E36" w:rsidP="00190E36">
      <w:pPr>
        <w:spacing w:after="0" w:line="240" w:lineRule="auto"/>
        <w:ind w:firstLine="426"/>
        <w:jc w:val="both"/>
        <w:rPr>
          <w:rFonts w:ascii="Times New Roman" w:hAnsi="Times New Roman"/>
          <w:sz w:val="24"/>
          <w:szCs w:val="24"/>
          <w:lang w:val="pl-PL"/>
        </w:rPr>
      </w:pPr>
      <w:r w:rsidRPr="009B2A75">
        <w:rPr>
          <w:rFonts w:ascii="Times New Roman" w:hAnsi="Times New Roman"/>
          <w:sz w:val="24"/>
          <w:szCs w:val="24"/>
          <w:lang w:val="pl-PL"/>
        </w:rPr>
        <w:t>Stručni  nadzor nad izvođenjem ugovorenih radova NARUČILAC će vršiti preko privrednog društva čija je ponuda izabrana kao najpovoljnije, shodno Odluci o izboru najpovoljnije ponude za vršenje stručnog nadzora broj _________ od _______ godine, za vršenje stručnog nadzora _________, o čemu će pisano obavijestiti IZVOĐAČA.</w:t>
      </w:r>
    </w:p>
    <w:p w:rsidR="00190E36" w:rsidRPr="009B2A75" w:rsidRDefault="00190E36" w:rsidP="00190E36">
      <w:pPr>
        <w:tabs>
          <w:tab w:val="left" w:pos="864"/>
        </w:tabs>
        <w:spacing w:after="0" w:line="240" w:lineRule="auto"/>
        <w:ind w:firstLine="426"/>
        <w:jc w:val="both"/>
        <w:rPr>
          <w:sz w:val="24"/>
          <w:szCs w:val="24"/>
          <w:lang w:val="pl-PL"/>
        </w:rPr>
      </w:pPr>
    </w:p>
    <w:p w:rsidR="00190E36" w:rsidRPr="009B2A75" w:rsidRDefault="00190E36" w:rsidP="00190E36">
      <w:pPr>
        <w:pStyle w:val="BodyText"/>
        <w:tabs>
          <w:tab w:val="left" w:pos="0"/>
        </w:tabs>
        <w:ind w:firstLine="426"/>
        <w:rPr>
          <w:color w:val="000000"/>
          <w:sz w:val="24"/>
          <w:szCs w:val="24"/>
          <w:lang w:val="pl-PL"/>
        </w:rPr>
      </w:pPr>
      <w:r w:rsidRPr="009B2A75">
        <w:rPr>
          <w:sz w:val="24"/>
          <w:szCs w:val="24"/>
          <w:lang w:val="pl-PL"/>
        </w:rPr>
        <w:t>Ako u toku izvođenja radova dođe do promjene nadzornog</w:t>
      </w:r>
      <w:r w:rsidRPr="009B2A75">
        <w:rPr>
          <w:color w:val="000000"/>
          <w:sz w:val="24"/>
          <w:szCs w:val="24"/>
          <w:lang w:val="pl-PL"/>
        </w:rPr>
        <w:t xml:space="preserve"> organa, NARUČILAC će o tome obavijestiti IZVOĐAČA.</w:t>
      </w:r>
    </w:p>
    <w:p w:rsidR="00190E36" w:rsidRPr="009B2A75" w:rsidRDefault="00190E36" w:rsidP="00190E36">
      <w:pPr>
        <w:tabs>
          <w:tab w:val="left" w:pos="3540"/>
        </w:tabs>
        <w:spacing w:after="0" w:line="240" w:lineRule="auto"/>
        <w:jc w:val="both"/>
        <w:rPr>
          <w:rFonts w:ascii="Times New Roman" w:hAnsi="Times New Roman" w:cs="Times New Roman"/>
          <w:color w:val="000000"/>
          <w:sz w:val="24"/>
          <w:szCs w:val="24"/>
          <w:lang w:val="pl-PL"/>
        </w:rPr>
      </w:pPr>
    </w:p>
    <w:p w:rsidR="00190E36" w:rsidRPr="00F74BD6" w:rsidRDefault="00190E36" w:rsidP="00190E36">
      <w:pPr>
        <w:tabs>
          <w:tab w:val="left" w:pos="2304"/>
        </w:tabs>
        <w:spacing w:after="0" w:line="240" w:lineRule="auto"/>
        <w:jc w:val="center"/>
        <w:rPr>
          <w:b/>
          <w:color w:val="000000"/>
          <w:sz w:val="24"/>
          <w:szCs w:val="24"/>
          <w:lang w:val="pl-PL"/>
        </w:rPr>
      </w:pPr>
      <w:r w:rsidRPr="00F74BD6">
        <w:rPr>
          <w:b/>
          <w:color w:val="000000"/>
          <w:sz w:val="24"/>
          <w:szCs w:val="24"/>
          <w:lang w:val="pl-PL"/>
        </w:rPr>
        <w:t>Član 12</w:t>
      </w:r>
    </w:p>
    <w:p w:rsidR="00190E36" w:rsidRPr="00CE54B1" w:rsidRDefault="00190E36" w:rsidP="00190E36">
      <w:pPr>
        <w:spacing w:after="0" w:line="240" w:lineRule="auto"/>
        <w:ind w:firstLine="426"/>
        <w:jc w:val="both"/>
        <w:rPr>
          <w:rFonts w:ascii="Times New Roman" w:hAnsi="Times New Roman" w:cs="Times New Roman"/>
          <w:color w:val="000000"/>
          <w:sz w:val="24"/>
          <w:szCs w:val="24"/>
          <w:lang w:val="pl-PL"/>
        </w:rPr>
      </w:pPr>
      <w:r w:rsidRPr="00CE54B1">
        <w:rPr>
          <w:rFonts w:ascii="Times New Roman" w:hAnsi="Times New Roman" w:cs="Times New Roman"/>
          <w:color w:val="000000"/>
          <w:sz w:val="24"/>
          <w:szCs w:val="24"/>
          <w:lang w:val="pl-PL"/>
        </w:rPr>
        <w:t>Nadzorni organ ovlašćen je da se stara i kontroliše: da li IZVOĐAČ izvodi radove prema tehničkoj dokumentaciji, provjeru kvaliteta izvođenja radova, primjenu propisa, standarda, tehničih normativa i normi kvaliteta, kontrolu kvaliteta materijala  koji se ugrađuju, da daje tehnička tumačenja eventualno nejasnih detalja u projektu potrebnih za izvođenje radova u duhu uslova utvrđenih ugovorom, da kontroliše dinamiku napredovanja radova i ugovorenog roka završetka radova, da ocjenjuje spremnost i sposobnost radne snage i oruđa rada angažovanih na izgradnji objekta, kao i da vrši i druge poslove koji proizilaze iz važećih propisa i spadaju u nadležnost i funkciju nadzora.</w:t>
      </w:r>
    </w:p>
    <w:p w:rsidR="00190E36" w:rsidRPr="00CE54B1" w:rsidRDefault="00190E36" w:rsidP="00190E36">
      <w:pPr>
        <w:spacing w:after="0" w:line="240" w:lineRule="auto"/>
        <w:ind w:firstLine="426"/>
        <w:jc w:val="both"/>
        <w:rPr>
          <w:rFonts w:ascii="Times New Roman" w:hAnsi="Times New Roman" w:cs="Times New Roman"/>
          <w:color w:val="000000"/>
          <w:sz w:val="24"/>
          <w:szCs w:val="24"/>
          <w:lang w:val="pl-PL"/>
        </w:rPr>
      </w:pPr>
    </w:p>
    <w:p w:rsidR="00190E36" w:rsidRPr="001F0BCA" w:rsidRDefault="00190E36" w:rsidP="00190E36">
      <w:pPr>
        <w:pStyle w:val="BodyText"/>
        <w:tabs>
          <w:tab w:val="left" w:pos="0"/>
        </w:tabs>
        <w:ind w:firstLine="426"/>
        <w:rPr>
          <w:color w:val="000000"/>
          <w:sz w:val="24"/>
          <w:szCs w:val="24"/>
          <w:lang w:val="pl-PL"/>
        </w:rPr>
      </w:pPr>
      <w:r w:rsidRPr="001F0BCA">
        <w:rPr>
          <w:color w:val="000000"/>
          <w:sz w:val="24"/>
          <w:szCs w:val="24"/>
          <w:lang w:val="pl-PL"/>
        </w:rPr>
        <w:t>Nadzorni organ nema pravo da oslobodi IZVOĐAČA od bilo koje njegove dužnosti ili obaveze iz ugovora ukoliko za to ne dobije pisano ovlašćenje od NARUČIOCA.</w:t>
      </w:r>
    </w:p>
    <w:p w:rsidR="00190E36" w:rsidRPr="001F0BCA" w:rsidRDefault="00190E36" w:rsidP="00190E36">
      <w:pPr>
        <w:tabs>
          <w:tab w:val="left" w:pos="8208"/>
        </w:tabs>
        <w:spacing w:after="0" w:line="240" w:lineRule="auto"/>
        <w:ind w:firstLine="426"/>
        <w:jc w:val="both"/>
        <w:rPr>
          <w:rFonts w:ascii="Times New Roman" w:hAnsi="Times New Roman" w:cs="Times New Roman"/>
          <w:color w:val="000000"/>
          <w:sz w:val="24"/>
          <w:szCs w:val="24"/>
          <w:lang w:val="pl-PL"/>
        </w:rPr>
      </w:pP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r w:rsidRPr="001F0BCA">
        <w:rPr>
          <w:rFonts w:ascii="Times New Roman" w:hAnsi="Times New Roman" w:cs="Times New Roman"/>
          <w:color w:val="000000"/>
          <w:sz w:val="24"/>
          <w:szCs w:val="24"/>
          <w:lang w:val="pl-PL"/>
        </w:rPr>
        <w:t>Postojanje nadzornog organa i njegovi propusti u vršenju stručnog nadzora ne oslobađaju IZVOĐAČA od njegove obaveze i odgovornosti za kvalitetno i pravilno izvođenje radova.</w:t>
      </w:r>
    </w:p>
    <w:p w:rsidR="00190E36" w:rsidRPr="001F0BCA" w:rsidRDefault="00190E36" w:rsidP="00190E36">
      <w:pPr>
        <w:spacing w:after="0" w:line="240" w:lineRule="auto"/>
        <w:rPr>
          <w:rFonts w:ascii="Times New Roman" w:hAnsi="Times New Roman" w:cs="Times New Roman"/>
          <w:b/>
          <w:color w:val="000000"/>
          <w:sz w:val="24"/>
          <w:szCs w:val="24"/>
          <w:lang w:val="pl-PL"/>
        </w:rPr>
      </w:pPr>
    </w:p>
    <w:p w:rsidR="00190E36" w:rsidRPr="001F0BCA" w:rsidRDefault="00190E36" w:rsidP="00190E36">
      <w:pPr>
        <w:spacing w:after="0" w:line="240" w:lineRule="auto"/>
        <w:jc w:val="center"/>
        <w:rPr>
          <w:rFonts w:ascii="Times New Roman" w:hAnsi="Times New Roman" w:cs="Times New Roman"/>
          <w:b/>
          <w:color w:val="000000"/>
          <w:sz w:val="24"/>
          <w:szCs w:val="24"/>
          <w:lang w:val="pl-PL"/>
        </w:rPr>
      </w:pPr>
      <w:r w:rsidRPr="001F0BCA">
        <w:rPr>
          <w:rFonts w:ascii="Times New Roman" w:hAnsi="Times New Roman" w:cs="Times New Roman"/>
          <w:b/>
          <w:color w:val="000000"/>
          <w:sz w:val="24"/>
          <w:szCs w:val="24"/>
          <w:lang w:val="pl-PL"/>
        </w:rPr>
        <w:t>Član 13</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r w:rsidRPr="001F0BCA">
        <w:rPr>
          <w:rFonts w:ascii="Times New Roman" w:hAnsi="Times New Roman" w:cs="Times New Roman"/>
          <w:color w:val="000000"/>
          <w:sz w:val="24"/>
          <w:szCs w:val="24"/>
          <w:lang w:val="pl-PL"/>
        </w:rPr>
        <w:t>Nadzorni organ ima pravo da naredi IZVOĐAČU da otkloni nekvalitetno izvedene radove i zabrani ugrađivanje nekvalitetnog materijala i opreme.</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r w:rsidRPr="001F0BCA">
        <w:rPr>
          <w:rFonts w:ascii="Times New Roman" w:hAnsi="Times New Roman" w:cs="Times New Roman"/>
          <w:color w:val="000000"/>
          <w:sz w:val="24"/>
          <w:szCs w:val="24"/>
          <w:lang w:val="pl-PL"/>
        </w:rPr>
        <w:t>Ako IZVOĐAČ, i pored upozorenja i zahtjeva Nadzornog organa, ne otkloni uočene nedostatke i nastavi sa nekvalitetnim izvođenjem radova Nadzorni organ će radove obustaviti i o tome obavjestiti NARUČIOCA i nadležnu inspekciju i te okolnosti unijeti u građevinski dnevnik.</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r w:rsidRPr="001F0BCA">
        <w:rPr>
          <w:rFonts w:ascii="Times New Roman" w:hAnsi="Times New Roman" w:cs="Times New Roman"/>
          <w:color w:val="000000"/>
          <w:sz w:val="24"/>
          <w:szCs w:val="24"/>
          <w:lang w:val="pl-PL"/>
        </w:rPr>
        <w:t>Sa izvođenjem radova može se ponovo nastaviti kada IZVOĐAČ preduzme i sprovede odgovarajuće radnje i mjere kojima se prema nalazu nadležne inspekcije i nadzornog organa obezbjeđuje kvalitetno izvođenje radova.</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r w:rsidRPr="001F0BCA">
        <w:rPr>
          <w:rFonts w:ascii="Times New Roman" w:hAnsi="Times New Roman" w:cs="Times New Roman"/>
          <w:color w:val="000000"/>
          <w:sz w:val="24"/>
          <w:szCs w:val="24"/>
          <w:lang w:val="pl-PL"/>
        </w:rPr>
        <w:t>Ako se između Nadzornog organa i IZVOĐAČA pojave nesaglasnosti u pogledu kvaliteta materijala koji se ugrađuje, materijal se daje na ispitivanje.</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r w:rsidRPr="001F0BCA">
        <w:rPr>
          <w:rFonts w:ascii="Times New Roman" w:hAnsi="Times New Roman" w:cs="Times New Roman"/>
          <w:color w:val="000000"/>
          <w:sz w:val="24"/>
          <w:szCs w:val="24"/>
          <w:lang w:val="pl-PL"/>
        </w:rPr>
        <w:lastRenderedPageBreak/>
        <w:t>Troškove ovog ispitivanja plaća IZVOĐAČ koji ima pravo da traži njihovu nadoknadu od NARUČIOCA, ako ovaj nije bio u pravu.</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r w:rsidRPr="001F0BCA">
        <w:rPr>
          <w:rFonts w:ascii="Times New Roman" w:hAnsi="Times New Roman" w:cs="Times New Roman"/>
          <w:color w:val="000000"/>
          <w:sz w:val="24"/>
          <w:szCs w:val="24"/>
          <w:lang w:val="pl-PL"/>
        </w:rPr>
        <w:t>Materijal za koji se utvrdi da ne odgovara tehničkim propisima ili JUS standardima, IZVOĐAČ mora o svom trošku da ukloni sa gradilišta u roku koji mu odredi Nadzorni organ.</w:t>
      </w:r>
    </w:p>
    <w:p w:rsidR="00190E36" w:rsidRPr="001F0BCA" w:rsidRDefault="00190E36" w:rsidP="00190E36">
      <w:pPr>
        <w:spacing w:after="0" w:line="240" w:lineRule="auto"/>
        <w:rPr>
          <w:rFonts w:ascii="Times New Roman" w:hAnsi="Times New Roman" w:cs="Times New Roman"/>
          <w:b/>
          <w:color w:val="000000"/>
          <w:sz w:val="24"/>
          <w:szCs w:val="24"/>
          <w:lang w:val="pl-PL"/>
        </w:rPr>
      </w:pPr>
    </w:p>
    <w:p w:rsidR="00190E36" w:rsidRPr="00F74BD6" w:rsidRDefault="00190E36" w:rsidP="00190E36">
      <w:pPr>
        <w:spacing w:after="0" w:line="240" w:lineRule="auto"/>
        <w:jc w:val="center"/>
        <w:rPr>
          <w:b/>
          <w:color w:val="000000"/>
          <w:sz w:val="24"/>
          <w:szCs w:val="24"/>
          <w:lang w:val="pl-PL"/>
        </w:rPr>
      </w:pPr>
      <w:r w:rsidRPr="00F74BD6">
        <w:rPr>
          <w:b/>
          <w:color w:val="000000"/>
          <w:sz w:val="24"/>
          <w:szCs w:val="24"/>
          <w:lang w:val="pl-PL"/>
        </w:rPr>
        <w:t>Član 14</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r w:rsidRPr="001F0BCA">
        <w:rPr>
          <w:rFonts w:ascii="Times New Roman" w:hAnsi="Times New Roman" w:cs="Times New Roman"/>
          <w:color w:val="000000"/>
          <w:sz w:val="24"/>
          <w:szCs w:val="24"/>
          <w:lang w:val="pl-PL"/>
        </w:rPr>
        <w:t xml:space="preserve">Kvalitet materijala koji se ugrađuje, poluproizvoda i gotovih proizvoda i kvalitet izvedenih radova moraju da odgovaraju uslovima po važećim tehničkim propisima i </w:t>
      </w:r>
      <w:r w:rsidRPr="009B2A75">
        <w:rPr>
          <w:rFonts w:ascii="Times New Roman" w:hAnsi="Times New Roman" w:cs="Times New Roman"/>
          <w:sz w:val="24"/>
          <w:szCs w:val="24"/>
          <w:lang w:val="pl-PL"/>
        </w:rPr>
        <w:t xml:space="preserve">JUS </w:t>
      </w:r>
      <w:r w:rsidRPr="001F0BCA">
        <w:rPr>
          <w:rFonts w:ascii="Times New Roman" w:hAnsi="Times New Roman" w:cs="Times New Roman"/>
          <w:color w:val="000000"/>
          <w:sz w:val="24"/>
          <w:szCs w:val="24"/>
          <w:lang w:val="pl-PL"/>
        </w:rPr>
        <w:t>standarima i uslovima predviđenim tehničkom dokumentacijom po kojoj se izvode radovi na objektu i uslovima ovog ugovora.</w:t>
      </w:r>
    </w:p>
    <w:p w:rsidR="00190E36" w:rsidRPr="001F0BCA" w:rsidRDefault="00190E36" w:rsidP="00190E36">
      <w:pPr>
        <w:spacing w:after="0" w:line="240" w:lineRule="auto"/>
        <w:jc w:val="both"/>
        <w:rPr>
          <w:rFonts w:ascii="Times New Roman" w:hAnsi="Times New Roman" w:cs="Times New Roman"/>
          <w:color w:val="000000"/>
          <w:sz w:val="24"/>
          <w:szCs w:val="24"/>
          <w:lang w:val="pl-PL"/>
        </w:rPr>
      </w:pPr>
    </w:p>
    <w:p w:rsidR="00190E36" w:rsidRPr="009B2A75" w:rsidRDefault="00190E36" w:rsidP="00190E36">
      <w:pPr>
        <w:spacing w:after="0" w:line="240" w:lineRule="auto"/>
        <w:ind w:firstLine="426"/>
        <w:jc w:val="both"/>
        <w:rPr>
          <w:rFonts w:ascii="Times New Roman" w:hAnsi="Times New Roman" w:cs="Times New Roman"/>
          <w:sz w:val="24"/>
          <w:szCs w:val="24"/>
          <w:lang w:val="pl-PL"/>
        </w:rPr>
      </w:pPr>
      <w:r w:rsidRPr="009B2A75">
        <w:rPr>
          <w:rFonts w:ascii="Times New Roman" w:hAnsi="Times New Roman" w:cs="Times New Roman"/>
          <w:sz w:val="24"/>
          <w:szCs w:val="24"/>
          <w:lang w:val="pl-PL"/>
        </w:rPr>
        <w:t>Kvalitet materijala koji se ugrađuje i  izvedenih radova, IZVOĐAČ mora da dokaže atestima o izvršenim ispitivanjima materijala i radova odnosno garantnim listovima proizvođača materijala.</w:t>
      </w:r>
    </w:p>
    <w:p w:rsidR="00190E36" w:rsidRPr="001F0BCA" w:rsidRDefault="00190E36" w:rsidP="00190E36">
      <w:pPr>
        <w:spacing w:after="0" w:line="240" w:lineRule="auto"/>
        <w:ind w:firstLine="426"/>
        <w:jc w:val="both"/>
        <w:rPr>
          <w:rFonts w:ascii="Times New Roman" w:hAnsi="Times New Roman" w:cs="Times New Roman"/>
          <w:color w:val="C00000"/>
          <w:sz w:val="24"/>
          <w:szCs w:val="24"/>
          <w:lang w:val="pl-PL"/>
        </w:rPr>
      </w:pP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it-IT"/>
        </w:rPr>
      </w:pPr>
      <w:r w:rsidRPr="001F0BCA">
        <w:rPr>
          <w:rFonts w:ascii="Times New Roman" w:hAnsi="Times New Roman" w:cs="Times New Roman"/>
          <w:color w:val="000000"/>
          <w:sz w:val="24"/>
          <w:szCs w:val="24"/>
          <w:lang w:val="it-IT"/>
        </w:rPr>
        <w:t>Sve troškove ispitivanja kvaliteta materijala i radova snosi IZVOĐAČ.</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it-IT"/>
        </w:rPr>
      </w:pP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it-IT"/>
        </w:rPr>
      </w:pPr>
      <w:r w:rsidRPr="001F0BCA">
        <w:rPr>
          <w:rFonts w:ascii="Times New Roman" w:hAnsi="Times New Roman" w:cs="Times New Roman"/>
          <w:color w:val="000000"/>
          <w:sz w:val="24"/>
          <w:szCs w:val="24"/>
          <w:lang w:val="it-IT"/>
        </w:rPr>
        <w:t>Rezultat svih ispitivanja IZVOĐAČ mora blagovremeno dostavljati Nadzornom organu i ovi biti upisani u građevinski dnevnik.</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it-IT"/>
        </w:rPr>
      </w:pPr>
    </w:p>
    <w:p w:rsidR="00190E36" w:rsidRPr="001F0BCA" w:rsidRDefault="00190E36" w:rsidP="00190E36">
      <w:pPr>
        <w:tabs>
          <w:tab w:val="left" w:pos="0"/>
        </w:tabs>
        <w:spacing w:after="0" w:line="240" w:lineRule="auto"/>
        <w:ind w:firstLine="426"/>
        <w:jc w:val="both"/>
        <w:rPr>
          <w:rFonts w:ascii="Times New Roman" w:hAnsi="Times New Roman" w:cs="Times New Roman"/>
          <w:color w:val="000000"/>
          <w:sz w:val="24"/>
          <w:szCs w:val="24"/>
          <w:lang w:val="it-IT"/>
        </w:rPr>
      </w:pPr>
      <w:r w:rsidRPr="001F0BCA">
        <w:rPr>
          <w:rFonts w:ascii="Times New Roman" w:hAnsi="Times New Roman" w:cs="Times New Roman"/>
          <w:color w:val="000000"/>
          <w:sz w:val="24"/>
          <w:szCs w:val="24"/>
          <w:lang w:val="it-IT"/>
        </w:rPr>
        <w:t>Ukoliko rezultati ispitivanja pokažu da kvalitet ugrađenog materijala ili izvedenih  radova,  ne odgovara zahtijevanim uslovima, Nadzorni organ je dužan da izda nalog IZVOĐAČU da nekvalitetni materijal zamijeni kvalitetnim i da radove dovede u ispravno stanje i sve o trošku IZVOĐAČA.</w:t>
      </w:r>
    </w:p>
    <w:p w:rsidR="00190E36" w:rsidRPr="001F0BCA" w:rsidRDefault="00190E36" w:rsidP="00190E36">
      <w:pPr>
        <w:tabs>
          <w:tab w:val="left" w:pos="7920"/>
        </w:tabs>
        <w:spacing w:after="0" w:line="240" w:lineRule="auto"/>
        <w:ind w:firstLine="426"/>
        <w:jc w:val="both"/>
        <w:rPr>
          <w:rFonts w:ascii="Times New Roman" w:hAnsi="Times New Roman" w:cs="Times New Roman"/>
          <w:color w:val="000000"/>
          <w:sz w:val="24"/>
          <w:szCs w:val="24"/>
          <w:lang w:val="it-IT"/>
        </w:rPr>
      </w:pPr>
    </w:p>
    <w:p w:rsidR="00190E36" w:rsidRPr="001F0BCA" w:rsidRDefault="00190E36" w:rsidP="00190E36">
      <w:pPr>
        <w:tabs>
          <w:tab w:val="left" w:pos="144"/>
        </w:tabs>
        <w:spacing w:after="0" w:line="240" w:lineRule="auto"/>
        <w:ind w:firstLine="426"/>
        <w:jc w:val="both"/>
        <w:rPr>
          <w:rFonts w:ascii="Times New Roman" w:hAnsi="Times New Roman" w:cs="Times New Roman"/>
          <w:color w:val="000000"/>
          <w:sz w:val="24"/>
          <w:szCs w:val="24"/>
          <w:lang w:val="it-IT"/>
        </w:rPr>
      </w:pPr>
      <w:r w:rsidRPr="001F0BCA">
        <w:rPr>
          <w:rFonts w:ascii="Times New Roman" w:hAnsi="Times New Roman" w:cs="Times New Roman"/>
          <w:color w:val="000000"/>
          <w:sz w:val="24"/>
          <w:szCs w:val="24"/>
          <w:lang w:val="it-IT"/>
        </w:rPr>
        <w:t>Ako IZVOĐAČ i pored upozorenja i zahtjeva Nadzornog organa da otkloni uočene nedostatke nastavi nekvalitetno izvođenje radova, Nadzorni organ će postupiti u smislu stava 2. člana 13. ovog ugovora.</w:t>
      </w:r>
    </w:p>
    <w:p w:rsidR="00190E36" w:rsidRPr="001F0BCA" w:rsidRDefault="00190E36" w:rsidP="00190E36">
      <w:pPr>
        <w:tabs>
          <w:tab w:val="left" w:pos="144"/>
        </w:tabs>
        <w:spacing w:after="0" w:line="240" w:lineRule="auto"/>
        <w:jc w:val="center"/>
        <w:rPr>
          <w:rFonts w:ascii="Times New Roman" w:hAnsi="Times New Roman" w:cs="Times New Roman"/>
          <w:b/>
          <w:color w:val="000000"/>
          <w:sz w:val="24"/>
          <w:szCs w:val="24"/>
          <w:lang w:val="it-IT"/>
        </w:rPr>
      </w:pPr>
      <w:r w:rsidRPr="001F0BCA">
        <w:rPr>
          <w:rFonts w:ascii="Times New Roman" w:hAnsi="Times New Roman" w:cs="Times New Roman"/>
          <w:b/>
          <w:color w:val="000000"/>
          <w:sz w:val="24"/>
          <w:szCs w:val="24"/>
          <w:lang w:val="it-IT"/>
        </w:rPr>
        <w:t>Član 15</w:t>
      </w:r>
    </w:p>
    <w:p w:rsidR="00190E36" w:rsidRPr="001F0BCA" w:rsidRDefault="00190E36" w:rsidP="00190E36">
      <w:pPr>
        <w:pStyle w:val="BodyText"/>
        <w:tabs>
          <w:tab w:val="left" w:pos="0"/>
        </w:tabs>
        <w:ind w:firstLine="426"/>
        <w:rPr>
          <w:color w:val="000000"/>
          <w:sz w:val="24"/>
          <w:szCs w:val="24"/>
          <w:lang w:val="it-IT"/>
        </w:rPr>
      </w:pPr>
      <w:r w:rsidRPr="001F0BCA">
        <w:rPr>
          <w:color w:val="000000"/>
          <w:sz w:val="24"/>
          <w:szCs w:val="24"/>
          <w:lang w:val="it-IT"/>
        </w:rPr>
        <w:t>IZVOĐAČ je dužan da za uredno i blagovremeno izvršenje radova koji je predmet ovog ugovora, obezbijedi i angažuje dovoljan broj radnika prema strukturi koja obezbeđuje uspješno izvođenje radova i da na gradilište dopremi potrebnu i kvalitetnu mehanizaciju i opremu za završetak radova, a sve u skladu sa ponudom iz člana 1. ovog Ugovora.</w:t>
      </w:r>
    </w:p>
    <w:p w:rsidR="00190E36" w:rsidRPr="001F0BCA" w:rsidRDefault="00190E36" w:rsidP="00190E36">
      <w:pPr>
        <w:tabs>
          <w:tab w:val="left" w:pos="144"/>
          <w:tab w:val="left" w:pos="2160"/>
        </w:tabs>
        <w:spacing w:after="0" w:line="240" w:lineRule="auto"/>
        <w:rPr>
          <w:rFonts w:ascii="Times New Roman" w:hAnsi="Times New Roman" w:cs="Times New Roman"/>
          <w:b/>
          <w:color w:val="000000"/>
          <w:sz w:val="24"/>
          <w:szCs w:val="24"/>
          <w:lang w:val="it-IT"/>
        </w:rPr>
      </w:pPr>
    </w:p>
    <w:p w:rsidR="00190E36" w:rsidRPr="001F0BCA" w:rsidRDefault="00190E36" w:rsidP="00190E36">
      <w:pPr>
        <w:tabs>
          <w:tab w:val="left" w:pos="144"/>
          <w:tab w:val="left" w:pos="2160"/>
        </w:tabs>
        <w:spacing w:after="0" w:line="240" w:lineRule="auto"/>
        <w:jc w:val="center"/>
        <w:rPr>
          <w:rFonts w:ascii="Times New Roman" w:hAnsi="Times New Roman" w:cs="Times New Roman"/>
          <w:b/>
          <w:color w:val="000000"/>
          <w:sz w:val="24"/>
          <w:szCs w:val="24"/>
          <w:lang w:val="it-IT"/>
        </w:rPr>
      </w:pPr>
      <w:r w:rsidRPr="001F0BCA">
        <w:rPr>
          <w:rFonts w:ascii="Times New Roman" w:hAnsi="Times New Roman" w:cs="Times New Roman"/>
          <w:b/>
          <w:color w:val="000000"/>
          <w:sz w:val="24"/>
          <w:szCs w:val="24"/>
          <w:lang w:val="it-IT"/>
        </w:rPr>
        <w:t>Član 16</w:t>
      </w:r>
    </w:p>
    <w:p w:rsidR="00190E36" w:rsidRPr="001F0BCA" w:rsidRDefault="00190E36" w:rsidP="00190E36">
      <w:pPr>
        <w:tabs>
          <w:tab w:val="left" w:pos="144"/>
        </w:tabs>
        <w:spacing w:after="0" w:line="240" w:lineRule="auto"/>
        <w:ind w:firstLine="426"/>
        <w:jc w:val="both"/>
        <w:rPr>
          <w:rFonts w:ascii="Times New Roman" w:hAnsi="Times New Roman" w:cs="Times New Roman"/>
          <w:color w:val="000000"/>
          <w:sz w:val="24"/>
          <w:szCs w:val="24"/>
          <w:lang w:val="it-IT"/>
        </w:rPr>
      </w:pPr>
      <w:r w:rsidRPr="001F0BCA">
        <w:rPr>
          <w:rFonts w:ascii="Times New Roman" w:hAnsi="Times New Roman" w:cs="Times New Roman"/>
          <w:color w:val="000000"/>
          <w:sz w:val="24"/>
          <w:szCs w:val="24"/>
          <w:lang w:val="it-IT"/>
        </w:rPr>
        <w:t xml:space="preserve">IZVOĐAČ je dužan da, u vezi sa </w:t>
      </w:r>
      <w:r>
        <w:rPr>
          <w:rFonts w:ascii="Times New Roman" w:hAnsi="Times New Roman" w:cs="Times New Roman"/>
          <w:color w:val="000000"/>
          <w:sz w:val="24"/>
          <w:szCs w:val="24"/>
          <w:lang w:val="it-IT"/>
        </w:rPr>
        <w:t>izvođenjem radova</w:t>
      </w:r>
      <w:r w:rsidRPr="001F0BCA">
        <w:rPr>
          <w:rFonts w:ascii="Times New Roman" w:hAnsi="Times New Roman" w:cs="Times New Roman"/>
          <w:color w:val="000000"/>
          <w:sz w:val="24"/>
          <w:szCs w:val="24"/>
          <w:lang w:val="it-IT"/>
        </w:rPr>
        <w:t xml:space="preserve"> koji je predmet ovog ugovora, uredno i po  propisima koji važe u sjedištu NARUČIOCA vodi propisanu gradilišnu dokumentaciju.</w:t>
      </w:r>
    </w:p>
    <w:p w:rsidR="00190E36" w:rsidRPr="001F0BCA" w:rsidRDefault="00190E36" w:rsidP="00190E36">
      <w:pPr>
        <w:tabs>
          <w:tab w:val="left" w:pos="144"/>
        </w:tabs>
        <w:spacing w:after="0" w:line="240" w:lineRule="auto"/>
        <w:rPr>
          <w:rFonts w:ascii="Times New Roman" w:hAnsi="Times New Roman" w:cs="Times New Roman"/>
          <w:b/>
          <w:color w:val="000000"/>
          <w:sz w:val="24"/>
          <w:szCs w:val="24"/>
          <w:lang w:val="it-IT"/>
        </w:rPr>
      </w:pPr>
    </w:p>
    <w:p w:rsidR="00190E36" w:rsidRPr="001F0BCA" w:rsidRDefault="00190E36" w:rsidP="00190E36">
      <w:pPr>
        <w:tabs>
          <w:tab w:val="left" w:pos="144"/>
        </w:tabs>
        <w:spacing w:after="0" w:line="240" w:lineRule="auto"/>
        <w:jc w:val="center"/>
        <w:rPr>
          <w:rFonts w:ascii="Times New Roman" w:hAnsi="Times New Roman" w:cs="Times New Roman"/>
          <w:b/>
          <w:color w:val="000000"/>
          <w:sz w:val="24"/>
          <w:szCs w:val="24"/>
          <w:lang w:val="it-IT"/>
        </w:rPr>
      </w:pPr>
      <w:r w:rsidRPr="001F0BCA">
        <w:rPr>
          <w:rFonts w:ascii="Times New Roman" w:hAnsi="Times New Roman" w:cs="Times New Roman"/>
          <w:b/>
          <w:color w:val="000000"/>
          <w:sz w:val="24"/>
          <w:szCs w:val="24"/>
          <w:lang w:val="it-IT"/>
        </w:rPr>
        <w:t>Član 17</w:t>
      </w:r>
    </w:p>
    <w:p w:rsidR="00190E36" w:rsidRPr="001F0BCA" w:rsidRDefault="00190E36" w:rsidP="00190E36">
      <w:pPr>
        <w:pStyle w:val="BodyText"/>
        <w:tabs>
          <w:tab w:val="left" w:pos="-709"/>
        </w:tabs>
        <w:ind w:firstLine="426"/>
        <w:rPr>
          <w:color w:val="000000"/>
          <w:sz w:val="24"/>
          <w:szCs w:val="24"/>
          <w:lang w:val="it-IT"/>
        </w:rPr>
      </w:pPr>
      <w:r w:rsidRPr="001F0BCA">
        <w:rPr>
          <w:color w:val="000000"/>
          <w:sz w:val="24"/>
          <w:szCs w:val="24"/>
          <w:lang w:val="it-IT"/>
        </w:rPr>
        <w:t>IZVOĐAČ je dužan da na gradilištu preduzme mjere radi obezbjeđenja sigurnosti izvedenih radova  susjednih objekata i radova, opreme, uređenje, instalacija, radnika, saobraćaja, okoline i imovine i neposredno je odgovoran i dužan nadoknaditi sve štete koje izvođenjem ugovorenih radova pričini trećim licima i imovini.</w:t>
      </w:r>
    </w:p>
    <w:p w:rsidR="00190E36" w:rsidRPr="001F0BCA" w:rsidRDefault="00190E36" w:rsidP="00190E36">
      <w:pPr>
        <w:tabs>
          <w:tab w:val="left" w:pos="144"/>
        </w:tabs>
        <w:spacing w:after="0" w:line="240" w:lineRule="auto"/>
        <w:ind w:left="144" w:firstLine="426"/>
        <w:jc w:val="both"/>
        <w:rPr>
          <w:rFonts w:ascii="Times New Roman" w:hAnsi="Times New Roman" w:cs="Times New Roman"/>
          <w:color w:val="000000"/>
          <w:sz w:val="24"/>
          <w:szCs w:val="24"/>
          <w:lang w:val="it-IT"/>
        </w:rPr>
      </w:pPr>
    </w:p>
    <w:p w:rsidR="00190E36" w:rsidRPr="001F0BCA" w:rsidRDefault="00190E36" w:rsidP="00190E36">
      <w:pPr>
        <w:tabs>
          <w:tab w:val="left" w:pos="-142"/>
        </w:tabs>
        <w:spacing w:after="0" w:line="240" w:lineRule="auto"/>
        <w:ind w:firstLine="426"/>
        <w:jc w:val="both"/>
        <w:rPr>
          <w:rFonts w:ascii="Times New Roman" w:hAnsi="Times New Roman" w:cs="Times New Roman"/>
          <w:color w:val="000000"/>
          <w:sz w:val="24"/>
          <w:szCs w:val="24"/>
          <w:lang w:val="it-IT"/>
        </w:rPr>
      </w:pPr>
      <w:r w:rsidRPr="001F0BCA">
        <w:rPr>
          <w:rFonts w:ascii="Times New Roman" w:hAnsi="Times New Roman" w:cs="Times New Roman"/>
          <w:color w:val="000000"/>
          <w:sz w:val="24"/>
          <w:szCs w:val="24"/>
          <w:lang w:val="it-IT"/>
        </w:rPr>
        <w:t>Troškove sprovođenja mjera zaštite snosi IZVOĐAČ .</w:t>
      </w:r>
    </w:p>
    <w:p w:rsidR="00190E36" w:rsidRPr="001F0BCA" w:rsidRDefault="00190E36" w:rsidP="00190E36">
      <w:pPr>
        <w:tabs>
          <w:tab w:val="left" w:pos="-142"/>
        </w:tabs>
        <w:spacing w:after="0" w:line="240" w:lineRule="auto"/>
        <w:ind w:firstLine="426"/>
        <w:jc w:val="both"/>
        <w:rPr>
          <w:rFonts w:ascii="Times New Roman" w:hAnsi="Times New Roman" w:cs="Times New Roman"/>
          <w:color w:val="000000"/>
          <w:sz w:val="24"/>
          <w:szCs w:val="24"/>
          <w:lang w:val="it-IT"/>
        </w:rPr>
      </w:pPr>
    </w:p>
    <w:p w:rsidR="00190E36" w:rsidRPr="001F0BCA" w:rsidRDefault="00190E36" w:rsidP="00190E36">
      <w:pPr>
        <w:tabs>
          <w:tab w:val="left" w:pos="-142"/>
        </w:tabs>
        <w:spacing w:after="0" w:line="240" w:lineRule="auto"/>
        <w:ind w:firstLine="426"/>
        <w:jc w:val="both"/>
        <w:rPr>
          <w:rFonts w:ascii="Times New Roman" w:hAnsi="Times New Roman" w:cs="Times New Roman"/>
          <w:color w:val="000000"/>
          <w:sz w:val="24"/>
          <w:szCs w:val="24"/>
          <w:lang w:val="it-IT"/>
        </w:rPr>
      </w:pPr>
      <w:r w:rsidRPr="001F0BCA">
        <w:rPr>
          <w:rFonts w:ascii="Times New Roman" w:hAnsi="Times New Roman" w:cs="Times New Roman"/>
          <w:color w:val="000000"/>
          <w:sz w:val="24"/>
          <w:szCs w:val="24"/>
          <w:lang w:val="it-IT"/>
        </w:rPr>
        <w:t>IZVOĐAČ je obavezan NARUČIOCU nadoknaditi sve štete koje treća lica eventualno ostvare od NARUČIOCA po osnovu iz stava 1. ovog člana.</w:t>
      </w:r>
    </w:p>
    <w:p w:rsidR="00190E36" w:rsidRPr="001F0BCA" w:rsidRDefault="00190E36" w:rsidP="00190E36">
      <w:pPr>
        <w:tabs>
          <w:tab w:val="left" w:pos="-142"/>
        </w:tabs>
        <w:spacing w:after="0" w:line="240" w:lineRule="auto"/>
        <w:ind w:firstLine="426"/>
        <w:jc w:val="both"/>
        <w:rPr>
          <w:rFonts w:ascii="Times New Roman" w:hAnsi="Times New Roman" w:cs="Times New Roman"/>
          <w:color w:val="000000"/>
          <w:sz w:val="24"/>
          <w:szCs w:val="24"/>
          <w:lang w:val="it-IT"/>
        </w:rPr>
      </w:pPr>
    </w:p>
    <w:p w:rsidR="00190E36" w:rsidRPr="001F0BCA" w:rsidRDefault="00190E36" w:rsidP="00190E36">
      <w:pPr>
        <w:tabs>
          <w:tab w:val="left" w:pos="-142"/>
        </w:tabs>
        <w:spacing w:after="0" w:line="240" w:lineRule="auto"/>
        <w:ind w:firstLine="426"/>
        <w:jc w:val="both"/>
        <w:rPr>
          <w:rFonts w:ascii="Times New Roman" w:hAnsi="Times New Roman" w:cs="Times New Roman"/>
          <w:color w:val="000000"/>
          <w:sz w:val="24"/>
          <w:szCs w:val="24"/>
          <w:lang w:val="it-IT"/>
        </w:rPr>
      </w:pPr>
      <w:r w:rsidRPr="001F0BCA">
        <w:rPr>
          <w:rFonts w:ascii="Times New Roman" w:hAnsi="Times New Roman" w:cs="Times New Roman"/>
          <w:color w:val="000000"/>
          <w:sz w:val="24"/>
          <w:szCs w:val="24"/>
          <w:lang w:val="it-IT"/>
        </w:rPr>
        <w:t>Sva lica zaposlena na Gradilištu za izvršenje radova iz ovog Ugovora imaju biti osigurana od Izvođača o njegovom trošku za sve povrede na radu ili nesreće na poslu.</w:t>
      </w:r>
    </w:p>
    <w:p w:rsidR="00190E36" w:rsidRPr="001F0BCA" w:rsidRDefault="00190E36" w:rsidP="00190E36">
      <w:pPr>
        <w:tabs>
          <w:tab w:val="left" w:pos="-142"/>
        </w:tabs>
        <w:spacing w:after="0" w:line="240" w:lineRule="auto"/>
        <w:ind w:firstLine="426"/>
        <w:jc w:val="both"/>
        <w:rPr>
          <w:rFonts w:ascii="Times New Roman" w:hAnsi="Times New Roman" w:cs="Times New Roman"/>
          <w:color w:val="000000"/>
          <w:sz w:val="24"/>
          <w:szCs w:val="24"/>
          <w:lang w:val="it-IT"/>
        </w:rPr>
      </w:pPr>
    </w:p>
    <w:p w:rsidR="00190E36" w:rsidRPr="001F0BCA" w:rsidRDefault="00190E36" w:rsidP="00190E36">
      <w:pPr>
        <w:tabs>
          <w:tab w:val="left" w:pos="-142"/>
        </w:tabs>
        <w:spacing w:after="0" w:line="240" w:lineRule="auto"/>
        <w:ind w:firstLine="426"/>
        <w:jc w:val="both"/>
        <w:rPr>
          <w:rFonts w:ascii="Times New Roman" w:hAnsi="Times New Roman" w:cs="Times New Roman"/>
          <w:color w:val="000000"/>
          <w:sz w:val="24"/>
          <w:szCs w:val="24"/>
          <w:lang w:val="it-IT"/>
        </w:rPr>
      </w:pPr>
      <w:r w:rsidRPr="001F0BCA">
        <w:rPr>
          <w:rFonts w:ascii="Times New Roman" w:hAnsi="Times New Roman" w:cs="Times New Roman"/>
          <w:color w:val="000000"/>
          <w:sz w:val="24"/>
          <w:szCs w:val="24"/>
          <w:lang w:val="it-IT"/>
        </w:rPr>
        <w:t>Ovim osiguranjem moraju biti obuhvaćena sva lica u službi Investitora, Izvođača i Podizvođača.</w:t>
      </w:r>
    </w:p>
    <w:p w:rsidR="00190E36" w:rsidRPr="001F0BCA" w:rsidRDefault="00190E36" w:rsidP="00190E36">
      <w:pPr>
        <w:tabs>
          <w:tab w:val="left" w:pos="-142"/>
        </w:tabs>
        <w:spacing w:after="0" w:line="240" w:lineRule="auto"/>
        <w:ind w:firstLine="426"/>
        <w:jc w:val="both"/>
        <w:rPr>
          <w:rFonts w:ascii="Times New Roman" w:hAnsi="Times New Roman" w:cs="Times New Roman"/>
          <w:color w:val="000000"/>
          <w:sz w:val="24"/>
          <w:szCs w:val="24"/>
          <w:lang w:val="it-IT"/>
        </w:rPr>
      </w:pPr>
    </w:p>
    <w:p w:rsidR="00190E36" w:rsidRPr="001F0BCA" w:rsidRDefault="00190E36" w:rsidP="00190E36">
      <w:pPr>
        <w:tabs>
          <w:tab w:val="left" w:pos="-142"/>
        </w:tabs>
        <w:spacing w:after="0" w:line="240" w:lineRule="auto"/>
        <w:ind w:firstLine="426"/>
        <w:jc w:val="both"/>
        <w:rPr>
          <w:rFonts w:ascii="Times New Roman" w:hAnsi="Times New Roman" w:cs="Times New Roman"/>
          <w:color w:val="000000"/>
          <w:sz w:val="24"/>
          <w:szCs w:val="24"/>
          <w:lang w:val="it-IT"/>
        </w:rPr>
      </w:pPr>
      <w:r w:rsidRPr="001F0BCA">
        <w:rPr>
          <w:rFonts w:ascii="Times New Roman" w:hAnsi="Times New Roman" w:cs="Times New Roman"/>
          <w:color w:val="000000"/>
          <w:sz w:val="24"/>
          <w:szCs w:val="24"/>
          <w:lang w:val="it-IT"/>
        </w:rPr>
        <w:t>Investitor neće biti odgovoran za bilo koje odštete ili kompenzacije koje se imaju isplatiti za bilo kakve povrede osiguranih lica.</w:t>
      </w:r>
    </w:p>
    <w:p w:rsidR="00190E36" w:rsidRPr="001F0BCA" w:rsidRDefault="00190E36" w:rsidP="00190E36">
      <w:pPr>
        <w:tabs>
          <w:tab w:val="left" w:pos="144"/>
          <w:tab w:val="left" w:pos="1296"/>
        </w:tabs>
        <w:spacing w:after="0" w:line="240" w:lineRule="auto"/>
        <w:rPr>
          <w:rFonts w:ascii="Times New Roman" w:hAnsi="Times New Roman" w:cs="Times New Roman"/>
          <w:b/>
          <w:color w:val="000000"/>
          <w:sz w:val="24"/>
          <w:szCs w:val="24"/>
          <w:lang w:val="it-IT"/>
        </w:rPr>
      </w:pPr>
    </w:p>
    <w:p w:rsidR="00190E36" w:rsidRPr="001F0BCA" w:rsidRDefault="00190E36" w:rsidP="00190E36">
      <w:pPr>
        <w:tabs>
          <w:tab w:val="left" w:pos="144"/>
          <w:tab w:val="left" w:pos="1296"/>
        </w:tabs>
        <w:spacing w:after="0" w:line="240" w:lineRule="auto"/>
        <w:jc w:val="center"/>
        <w:rPr>
          <w:rFonts w:ascii="Times New Roman" w:hAnsi="Times New Roman" w:cs="Times New Roman"/>
          <w:b/>
          <w:color w:val="000000"/>
          <w:sz w:val="24"/>
          <w:szCs w:val="24"/>
          <w:lang w:val="it-IT"/>
        </w:rPr>
      </w:pPr>
      <w:r w:rsidRPr="001F0BCA">
        <w:rPr>
          <w:rFonts w:ascii="Times New Roman" w:hAnsi="Times New Roman" w:cs="Times New Roman"/>
          <w:b/>
          <w:color w:val="000000"/>
          <w:sz w:val="24"/>
          <w:szCs w:val="24"/>
          <w:lang w:val="it-IT"/>
        </w:rPr>
        <w:t>Član 18</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it-IT"/>
        </w:rPr>
      </w:pPr>
      <w:r w:rsidRPr="001F0BCA">
        <w:rPr>
          <w:rFonts w:ascii="Times New Roman" w:hAnsi="Times New Roman" w:cs="Times New Roman"/>
          <w:color w:val="000000"/>
          <w:sz w:val="24"/>
          <w:szCs w:val="24"/>
          <w:lang w:val="it-IT"/>
        </w:rPr>
        <w:t xml:space="preserve">IZVOĐAČ je dužan da radove, odnosno objekat, koji je predmet ovog ugovora osigura o svom trošku protiv svih šteta do kojih može doći za vrijeme izvođenja radova i to od početka izvođenja pa do primopredaje radova (osnovnih i dopunskih rizika u skladu sa uslovima za osiguranje objekta u izgradnji) kod odgovarajuće organizacije koja vrši osiguranje - osiguravača, i da primjerak polise osiguranja dostavi NARUČIOCU. </w:t>
      </w:r>
    </w:p>
    <w:p w:rsidR="00190E36" w:rsidRPr="001F0BCA" w:rsidRDefault="00190E36" w:rsidP="00190E36">
      <w:pPr>
        <w:spacing w:after="0" w:line="240" w:lineRule="auto"/>
        <w:jc w:val="both"/>
        <w:rPr>
          <w:rFonts w:ascii="Times New Roman" w:hAnsi="Times New Roman" w:cs="Times New Roman"/>
          <w:color w:val="000000"/>
          <w:sz w:val="24"/>
          <w:szCs w:val="24"/>
          <w:lang w:val="it-IT"/>
        </w:rPr>
      </w:pPr>
    </w:p>
    <w:p w:rsidR="00190E36" w:rsidRPr="001F0BCA" w:rsidRDefault="00190E36" w:rsidP="00190E36">
      <w:pPr>
        <w:spacing w:after="0" w:line="240" w:lineRule="auto"/>
        <w:jc w:val="center"/>
        <w:rPr>
          <w:rFonts w:ascii="Times New Roman" w:hAnsi="Times New Roman" w:cs="Times New Roman"/>
          <w:b/>
          <w:color w:val="000000"/>
          <w:sz w:val="24"/>
          <w:szCs w:val="24"/>
          <w:lang w:val="it-IT"/>
        </w:rPr>
      </w:pPr>
      <w:r w:rsidRPr="001F0BCA">
        <w:rPr>
          <w:rFonts w:ascii="Times New Roman" w:hAnsi="Times New Roman" w:cs="Times New Roman"/>
          <w:b/>
          <w:color w:val="000000"/>
          <w:sz w:val="24"/>
          <w:szCs w:val="24"/>
          <w:lang w:val="it-IT"/>
        </w:rPr>
        <w:t xml:space="preserve">Član 19                                                        </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it-IT"/>
        </w:rPr>
      </w:pPr>
      <w:r w:rsidRPr="001F0BCA">
        <w:rPr>
          <w:rFonts w:ascii="Times New Roman" w:hAnsi="Times New Roman" w:cs="Times New Roman"/>
          <w:color w:val="000000"/>
          <w:sz w:val="24"/>
          <w:szCs w:val="24"/>
          <w:lang w:val="it-IT"/>
        </w:rPr>
        <w:t>Ako IZVOĐAČ bez krivice  NARUČIOCA ne završi radove na objektu koji su predmet ovog ugovora u ugovorenom roku, dužan je NARUČIOCU platiti na ime ugovorene kazne (penale 1,0 ‰ (jedan promil) od ugovorene cijene svih radova za svaki dan prekoračenja ugovorenog roka završetka objekta. Visina ugovorene kazne ne može preći 5% od ugovorene cijene radova.</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it-IT"/>
        </w:rPr>
      </w:pP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it-IT"/>
        </w:rPr>
      </w:pPr>
      <w:r w:rsidRPr="001F0BCA">
        <w:rPr>
          <w:rFonts w:ascii="Times New Roman" w:hAnsi="Times New Roman" w:cs="Times New Roman"/>
          <w:color w:val="000000"/>
          <w:sz w:val="24"/>
          <w:szCs w:val="24"/>
          <w:lang w:val="it-IT"/>
        </w:rPr>
        <w:t>Strane ugovora ovim ugovorom isključuju primjenu pravnog pravila po kojem je NARUČILAC dužan saopštiti IZVOĐAČU po zapadanju u docnju da zadržava pravo na ugovorenu kaznu (penale), te se smatra da je samim padanjem u docnju IZVOĐAČ dužan platiti ugovorenu kaznu (penale) bez opomene NARUČIOCA, a NARUČILAC ovlašćen da ih naplati - odbije na teret IZVOĐAČEVIH potraživanja za izvedene radove na objektu koji je predmet ovog ugovora ili od bilo kojeg drugog IZVOĐAČEVOG potraživanja od NARUČIOCA,s tim što je NARUČILAC o izvršenoj naplati - odbijanju, dužan obavijestiti IZVOĐAČA.</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it-IT"/>
        </w:rPr>
      </w:pP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it-IT"/>
        </w:rPr>
      </w:pPr>
      <w:r w:rsidRPr="001F0BCA">
        <w:rPr>
          <w:rFonts w:ascii="Times New Roman" w:hAnsi="Times New Roman" w:cs="Times New Roman"/>
          <w:color w:val="000000"/>
          <w:sz w:val="24"/>
          <w:szCs w:val="24"/>
          <w:lang w:val="it-IT"/>
        </w:rPr>
        <w:t>Plaćanje ugovorene kazne (penala) ne oslobađa IZVOĐAČA obaveze da u cjelosti završi i preda na upotrebu ugovoreni objekat.</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it-IT"/>
        </w:rPr>
      </w:pP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it-IT"/>
        </w:rPr>
      </w:pPr>
      <w:r w:rsidRPr="001F0BCA">
        <w:rPr>
          <w:rFonts w:ascii="Times New Roman" w:hAnsi="Times New Roman" w:cs="Times New Roman"/>
          <w:color w:val="000000"/>
          <w:sz w:val="24"/>
          <w:szCs w:val="24"/>
          <w:lang w:val="it-IT"/>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rsidR="00190E36" w:rsidRPr="001F0BCA" w:rsidRDefault="00190E36" w:rsidP="00190E36">
      <w:pPr>
        <w:spacing w:after="0" w:line="240" w:lineRule="auto"/>
        <w:jc w:val="center"/>
        <w:rPr>
          <w:rFonts w:ascii="Times New Roman" w:hAnsi="Times New Roman" w:cs="Times New Roman"/>
          <w:b/>
          <w:color w:val="000000"/>
          <w:sz w:val="24"/>
          <w:szCs w:val="24"/>
          <w:lang w:val="it-IT"/>
        </w:rPr>
      </w:pPr>
    </w:p>
    <w:p w:rsidR="00190E36" w:rsidRPr="001F0BCA" w:rsidRDefault="00190E36" w:rsidP="00190E36">
      <w:pPr>
        <w:spacing w:after="0" w:line="240" w:lineRule="auto"/>
        <w:jc w:val="both"/>
        <w:rPr>
          <w:rFonts w:ascii="Times New Roman" w:hAnsi="Times New Roman" w:cs="Times New Roman"/>
          <w:color w:val="000000"/>
          <w:sz w:val="24"/>
          <w:szCs w:val="24"/>
          <w:lang w:val="it-IT"/>
        </w:rPr>
      </w:pPr>
    </w:p>
    <w:p w:rsidR="00190E36" w:rsidRPr="001F0BCA" w:rsidRDefault="00190E36" w:rsidP="00190E36">
      <w:pPr>
        <w:spacing w:after="0" w:line="240" w:lineRule="auto"/>
        <w:jc w:val="center"/>
        <w:rPr>
          <w:rFonts w:ascii="Times New Roman" w:hAnsi="Times New Roman" w:cs="Times New Roman"/>
          <w:b/>
          <w:color w:val="000000"/>
          <w:sz w:val="24"/>
          <w:szCs w:val="24"/>
          <w:lang w:val="it-IT"/>
        </w:rPr>
      </w:pPr>
      <w:r>
        <w:rPr>
          <w:rFonts w:ascii="Times New Roman" w:hAnsi="Times New Roman" w:cs="Times New Roman"/>
          <w:b/>
          <w:color w:val="000000"/>
          <w:sz w:val="24"/>
          <w:szCs w:val="24"/>
          <w:lang w:val="it-IT"/>
        </w:rPr>
        <w:t>Član 20</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it-IT"/>
        </w:rPr>
      </w:pPr>
      <w:r w:rsidRPr="001F0BCA">
        <w:rPr>
          <w:rFonts w:ascii="Times New Roman" w:hAnsi="Times New Roman" w:cs="Times New Roman"/>
          <w:color w:val="000000"/>
          <w:sz w:val="24"/>
          <w:szCs w:val="24"/>
          <w:lang w:val="it-IT"/>
        </w:rPr>
        <w:t>IZVOĐAČ garantuje za kvalitet izvedenih radova koji su predmet ovog ugovora, kako je dato u ponudi IZVOĐAČA.</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it-IT"/>
        </w:rPr>
      </w:pP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it-IT"/>
        </w:rPr>
      </w:pPr>
      <w:r w:rsidRPr="001F0BCA">
        <w:rPr>
          <w:rFonts w:ascii="Times New Roman" w:hAnsi="Times New Roman" w:cs="Times New Roman"/>
          <w:color w:val="000000"/>
          <w:sz w:val="24"/>
          <w:szCs w:val="24"/>
          <w:lang w:val="it-IT"/>
        </w:rPr>
        <w:t>IZVOĐAČ je dužan da o svom trošku otkloni sve nedostatke na izvedenim radovima, koji se pokažu u toku garantnog roka u roku koji mu odredi NARUČILAC.  Ukoliko IZVOĐAČ ne postupi po zahtjevu NARUČIOCA, NARUČILAC ima pravo da na teret IZVOĐAČA otkloni nedostatke angažovanjem drugog IZVOĐAČA.</w:t>
      </w:r>
    </w:p>
    <w:p w:rsidR="00190E36" w:rsidRPr="001F0BCA" w:rsidRDefault="00190E36" w:rsidP="00190E36">
      <w:pPr>
        <w:spacing w:after="0" w:line="240" w:lineRule="auto"/>
        <w:jc w:val="both"/>
        <w:rPr>
          <w:rFonts w:ascii="Times New Roman" w:hAnsi="Times New Roman" w:cs="Times New Roman"/>
          <w:color w:val="000000"/>
          <w:sz w:val="24"/>
          <w:szCs w:val="24"/>
          <w:lang w:val="it-IT"/>
        </w:rPr>
      </w:pPr>
    </w:p>
    <w:p w:rsidR="00190E36" w:rsidRPr="001F0BCA" w:rsidRDefault="00190E36" w:rsidP="00190E36">
      <w:pPr>
        <w:spacing w:after="0" w:line="240" w:lineRule="auto"/>
        <w:jc w:val="center"/>
        <w:rPr>
          <w:rFonts w:ascii="Times New Roman" w:hAnsi="Times New Roman" w:cs="Times New Roman"/>
          <w:b/>
          <w:color w:val="000000"/>
          <w:sz w:val="24"/>
          <w:szCs w:val="24"/>
          <w:lang w:val="pl-PL"/>
        </w:rPr>
      </w:pPr>
    </w:p>
    <w:p w:rsidR="00190E36" w:rsidRPr="001F0BCA" w:rsidRDefault="00190E36" w:rsidP="00190E36">
      <w:pPr>
        <w:spacing w:after="0" w:line="240" w:lineRule="auto"/>
        <w:jc w:val="center"/>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Član 21</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r w:rsidRPr="001F0BCA">
        <w:rPr>
          <w:rFonts w:ascii="Times New Roman" w:hAnsi="Times New Roman" w:cs="Times New Roman"/>
          <w:color w:val="000000"/>
          <w:sz w:val="24"/>
          <w:szCs w:val="24"/>
          <w:lang w:val="pl-PL"/>
        </w:rPr>
        <w:t>IZVOĐAČ je dužan da po završenim radovima povuče sa gradilišta svoje radnike, ukloni preostali materijal, opremu, sredstva za rad i privremene objekte koje je koristio u toku rada, očistii gradilište od otpadaka koje je napravio i uredi i očisti okolinu građevine i samu građevinu (objekat na kome je izvodio radove).</w:t>
      </w:r>
    </w:p>
    <w:p w:rsidR="00190E36" w:rsidRDefault="00190E36" w:rsidP="00190E36">
      <w:pPr>
        <w:spacing w:after="0" w:line="240" w:lineRule="auto"/>
        <w:ind w:left="3600" w:firstLine="720"/>
        <w:rPr>
          <w:rFonts w:ascii="Times New Roman" w:hAnsi="Times New Roman" w:cs="Times New Roman"/>
          <w:b/>
          <w:color w:val="000000"/>
          <w:sz w:val="24"/>
          <w:szCs w:val="24"/>
          <w:lang w:val="pl-PL"/>
        </w:rPr>
      </w:pPr>
    </w:p>
    <w:p w:rsidR="00190E36" w:rsidRPr="001F0BCA" w:rsidRDefault="00190E36" w:rsidP="00190E36">
      <w:pPr>
        <w:spacing w:after="0" w:line="240" w:lineRule="auto"/>
        <w:ind w:left="3600" w:firstLine="720"/>
        <w:rPr>
          <w:rFonts w:ascii="Times New Roman" w:hAnsi="Times New Roman" w:cs="Times New Roman"/>
          <w:b/>
          <w:color w:val="000000"/>
          <w:sz w:val="24"/>
          <w:szCs w:val="24"/>
          <w:lang w:val="pl-PL"/>
        </w:rPr>
      </w:pPr>
    </w:p>
    <w:p w:rsidR="00190E36" w:rsidRPr="001F0BCA" w:rsidRDefault="00190E36" w:rsidP="00190E36">
      <w:pPr>
        <w:spacing w:after="0" w:line="240" w:lineRule="auto"/>
        <w:ind w:left="3600" w:firstLine="720"/>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Član 22</w:t>
      </w:r>
    </w:p>
    <w:p w:rsidR="00190E36" w:rsidRDefault="00190E36" w:rsidP="00190E36">
      <w:pPr>
        <w:pStyle w:val="BodyText3"/>
        <w:spacing w:after="0" w:line="240" w:lineRule="auto"/>
        <w:ind w:firstLine="426"/>
        <w:rPr>
          <w:rFonts w:ascii="Times New Roman" w:hAnsi="Times New Roman" w:cs="Times New Roman"/>
          <w:color w:val="000000"/>
          <w:sz w:val="24"/>
          <w:szCs w:val="24"/>
        </w:rPr>
      </w:pPr>
      <w:r w:rsidRPr="001F0BCA">
        <w:rPr>
          <w:rFonts w:ascii="Times New Roman" w:hAnsi="Times New Roman" w:cs="Times New Roman"/>
          <w:color w:val="000000"/>
          <w:sz w:val="24"/>
          <w:szCs w:val="24"/>
        </w:rPr>
        <w:t>Pregled i primopredaja izvedenih radova vršiće se prema propisima koji važe u sjedištu NARUČIOCA. Obavijest da su radovi završeni IZVOĐAČ podnosi NARUČIOCU preko Nadzornog organa.</w:t>
      </w:r>
    </w:p>
    <w:p w:rsidR="00190E36" w:rsidRPr="002117CA" w:rsidRDefault="00190E36" w:rsidP="00190E36">
      <w:pPr>
        <w:pStyle w:val="BodyText3"/>
        <w:spacing w:after="0" w:line="240" w:lineRule="auto"/>
        <w:rPr>
          <w:rFonts w:ascii="Times New Roman" w:hAnsi="Times New Roman" w:cs="Times New Roman"/>
          <w:color w:val="000000"/>
          <w:sz w:val="24"/>
          <w:szCs w:val="24"/>
        </w:rPr>
      </w:pPr>
    </w:p>
    <w:p w:rsidR="00190E36" w:rsidRPr="001F0BCA" w:rsidRDefault="00190E36" w:rsidP="00190E36">
      <w:pPr>
        <w:spacing w:after="0" w:line="240" w:lineRule="auto"/>
        <w:rPr>
          <w:rFonts w:ascii="Times New Roman" w:hAnsi="Times New Roman" w:cs="Times New Roman"/>
          <w:b/>
          <w:color w:val="000000"/>
          <w:sz w:val="24"/>
          <w:szCs w:val="24"/>
          <w:lang w:val="sl-SI"/>
        </w:rPr>
      </w:pPr>
    </w:p>
    <w:p w:rsidR="00190E36" w:rsidRPr="001F0BCA" w:rsidRDefault="00190E36" w:rsidP="00190E36">
      <w:pPr>
        <w:pStyle w:val="BodyText"/>
        <w:rPr>
          <w:b/>
          <w:color w:val="000000"/>
          <w:sz w:val="24"/>
          <w:szCs w:val="24"/>
          <w:lang w:val="sl-SI"/>
        </w:rPr>
      </w:pPr>
    </w:p>
    <w:p w:rsidR="00190E36" w:rsidRPr="001F0BCA" w:rsidRDefault="00190E36" w:rsidP="00190E36">
      <w:pPr>
        <w:pStyle w:val="BodyText"/>
        <w:jc w:val="center"/>
        <w:rPr>
          <w:b/>
          <w:color w:val="000000"/>
          <w:sz w:val="24"/>
          <w:szCs w:val="24"/>
          <w:lang w:val="sl-SI"/>
        </w:rPr>
      </w:pPr>
      <w:r>
        <w:rPr>
          <w:b/>
          <w:color w:val="000000"/>
          <w:sz w:val="24"/>
          <w:szCs w:val="24"/>
          <w:lang w:val="sl-SI"/>
        </w:rPr>
        <w:t>Član 23</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sl-SI"/>
        </w:rPr>
      </w:pPr>
      <w:r w:rsidRPr="001F0BCA">
        <w:rPr>
          <w:rFonts w:ascii="Times New Roman" w:hAnsi="Times New Roman" w:cs="Times New Roman"/>
          <w:color w:val="000000"/>
          <w:sz w:val="24"/>
          <w:szCs w:val="24"/>
          <w:lang w:val="sl-SI"/>
        </w:rPr>
        <w:t>NARUČILAC i IZVOĐAČ su saglasni da sastavni dio ovog ugovora čine:</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sl-SI"/>
        </w:rPr>
      </w:pP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r w:rsidRPr="001F0BCA">
        <w:rPr>
          <w:rFonts w:ascii="Times New Roman" w:hAnsi="Times New Roman" w:cs="Times New Roman"/>
          <w:color w:val="000000"/>
          <w:sz w:val="24"/>
          <w:szCs w:val="24"/>
          <w:lang w:val="pl-PL"/>
        </w:rPr>
        <w:t xml:space="preserve">- tehnička dokumentacija     </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r w:rsidRPr="001F0BCA">
        <w:rPr>
          <w:rFonts w:ascii="Times New Roman" w:hAnsi="Times New Roman" w:cs="Times New Roman"/>
          <w:color w:val="000000"/>
          <w:sz w:val="24"/>
          <w:szCs w:val="24"/>
          <w:lang w:val="pl-PL"/>
        </w:rPr>
        <w:t>- ponuda IZVOĐAČA br.</w:t>
      </w:r>
      <w:r>
        <w:rPr>
          <w:rFonts w:ascii="Times New Roman" w:hAnsi="Times New Roman" w:cs="Times New Roman"/>
          <w:color w:val="000000"/>
          <w:sz w:val="24"/>
          <w:szCs w:val="24"/>
          <w:lang w:val="pl-PL"/>
        </w:rPr>
        <w:t>_____</w:t>
      </w:r>
      <w:r w:rsidRPr="001F0BCA">
        <w:rPr>
          <w:rFonts w:ascii="Times New Roman" w:hAnsi="Times New Roman" w:cs="Times New Roman"/>
          <w:color w:val="000000"/>
          <w:sz w:val="24"/>
          <w:szCs w:val="24"/>
          <w:lang w:val="pl-PL"/>
        </w:rPr>
        <w:t xml:space="preserve"> </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r w:rsidRPr="001F0BCA">
        <w:rPr>
          <w:rFonts w:ascii="Times New Roman" w:hAnsi="Times New Roman" w:cs="Times New Roman"/>
          <w:color w:val="000000"/>
          <w:sz w:val="24"/>
          <w:szCs w:val="24"/>
          <w:lang w:val="pl-PL"/>
        </w:rPr>
        <w:t>- dinamički plan izvođenja radova</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r w:rsidRPr="001F0BCA">
        <w:rPr>
          <w:rFonts w:ascii="Times New Roman" w:hAnsi="Times New Roman" w:cs="Times New Roman"/>
          <w:color w:val="000000"/>
          <w:sz w:val="24"/>
          <w:szCs w:val="24"/>
          <w:lang w:val="pl-PL"/>
        </w:rPr>
        <w:t>- garanacija banke za dobro izvršenje ugovora</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r w:rsidRPr="001F0BCA">
        <w:rPr>
          <w:rFonts w:ascii="Times New Roman" w:hAnsi="Times New Roman" w:cs="Times New Roman"/>
          <w:color w:val="000000"/>
          <w:sz w:val="24"/>
          <w:szCs w:val="24"/>
          <w:lang w:val="pl-PL"/>
        </w:rPr>
        <w:t>Izmjene i dopune ovog ugovora mogu se vršiti samo uz prethodno pisani sporazum strana ugovora, koji se kao aneks prilaže ovom ugovoru.</w:t>
      </w:r>
    </w:p>
    <w:p w:rsidR="00190E36" w:rsidRDefault="00190E36" w:rsidP="00190E36">
      <w:pPr>
        <w:spacing w:after="0" w:line="240" w:lineRule="auto"/>
        <w:ind w:firstLine="426"/>
        <w:jc w:val="both"/>
        <w:rPr>
          <w:rFonts w:ascii="Times New Roman" w:hAnsi="Times New Roman" w:cs="Times New Roman"/>
          <w:color w:val="000000"/>
          <w:sz w:val="24"/>
          <w:szCs w:val="24"/>
          <w:lang w:val="pl-PL"/>
        </w:rPr>
      </w:pPr>
    </w:p>
    <w:p w:rsidR="00190E36" w:rsidRPr="00691010" w:rsidRDefault="00190E36" w:rsidP="00190E36">
      <w:pPr>
        <w:spacing w:after="0" w:line="240" w:lineRule="auto"/>
        <w:ind w:firstLine="426"/>
        <w:jc w:val="both"/>
        <w:rPr>
          <w:rFonts w:ascii="Times New Roman" w:hAnsi="Times New Roman" w:cs="Times New Roman"/>
          <w:b/>
          <w:color w:val="000000"/>
          <w:sz w:val="24"/>
          <w:szCs w:val="24"/>
          <w:lang w:val="pl-PL"/>
        </w:rPr>
      </w:pPr>
      <w:r w:rsidRPr="001F0BCA">
        <w:rPr>
          <w:rFonts w:ascii="Times New Roman" w:hAnsi="Times New Roman" w:cs="Times New Roman"/>
          <w:color w:val="000000"/>
          <w:sz w:val="24"/>
          <w:szCs w:val="24"/>
          <w:lang w:val="pl-PL"/>
        </w:rPr>
        <w:tab/>
      </w:r>
      <w:r w:rsidRPr="001F0BCA">
        <w:rPr>
          <w:rFonts w:ascii="Times New Roman" w:hAnsi="Times New Roman" w:cs="Times New Roman"/>
          <w:color w:val="000000"/>
          <w:sz w:val="24"/>
          <w:szCs w:val="24"/>
          <w:lang w:val="pl-PL"/>
        </w:rPr>
        <w:tab/>
      </w:r>
      <w:r w:rsidRPr="001F0BCA">
        <w:rPr>
          <w:rFonts w:ascii="Times New Roman" w:hAnsi="Times New Roman" w:cs="Times New Roman"/>
          <w:color w:val="000000"/>
          <w:sz w:val="24"/>
          <w:szCs w:val="24"/>
          <w:lang w:val="pl-PL"/>
        </w:rPr>
        <w:tab/>
      </w:r>
      <w:r w:rsidRPr="001F0BCA">
        <w:rPr>
          <w:rFonts w:ascii="Times New Roman" w:hAnsi="Times New Roman" w:cs="Times New Roman"/>
          <w:color w:val="000000"/>
          <w:sz w:val="24"/>
          <w:szCs w:val="24"/>
          <w:lang w:val="pl-PL"/>
        </w:rPr>
        <w:tab/>
      </w:r>
      <w:r w:rsidRPr="001F0BCA">
        <w:rPr>
          <w:rFonts w:ascii="Times New Roman" w:hAnsi="Times New Roman" w:cs="Times New Roman"/>
          <w:color w:val="000000"/>
          <w:sz w:val="24"/>
          <w:szCs w:val="24"/>
          <w:lang w:val="pl-PL"/>
        </w:rPr>
        <w:tab/>
      </w:r>
      <w:r w:rsidRPr="001F0BCA">
        <w:rPr>
          <w:rFonts w:ascii="Times New Roman" w:hAnsi="Times New Roman" w:cs="Times New Roman"/>
          <w:color w:val="000000"/>
          <w:sz w:val="24"/>
          <w:szCs w:val="24"/>
          <w:lang w:val="pl-PL"/>
        </w:rPr>
        <w:tab/>
      </w:r>
      <w:r>
        <w:rPr>
          <w:rFonts w:ascii="Times New Roman" w:hAnsi="Times New Roman" w:cs="Times New Roman"/>
          <w:b/>
          <w:color w:val="000000"/>
          <w:sz w:val="24"/>
          <w:szCs w:val="24"/>
          <w:lang w:val="pl-PL"/>
        </w:rPr>
        <w:t>Član 24</w:t>
      </w:r>
    </w:p>
    <w:p w:rsidR="00190E36" w:rsidRDefault="00190E36" w:rsidP="00190E36">
      <w:pPr>
        <w:spacing w:after="0" w:line="240" w:lineRule="auto"/>
        <w:ind w:firstLine="426"/>
        <w:jc w:val="both"/>
        <w:rPr>
          <w:rFonts w:ascii="Times New Roman" w:hAnsi="Times New Roman" w:cs="Times New Roman"/>
          <w:color w:val="000000"/>
          <w:sz w:val="24"/>
          <w:szCs w:val="24"/>
          <w:lang w:val="pl-PL"/>
        </w:rPr>
      </w:pPr>
      <w:r w:rsidRPr="001F0BCA">
        <w:rPr>
          <w:rFonts w:ascii="Times New Roman" w:hAnsi="Times New Roman" w:cs="Times New Roman"/>
          <w:color w:val="000000"/>
          <w:sz w:val="24"/>
          <w:szCs w:val="24"/>
          <w:lang w:val="pl-PL"/>
        </w:rPr>
        <w:t>NARUČILAC je upoznao PONUĐAČA sa obavezom poštovanja antikorupcijskih pravila, koja se imaju primijeniti na ugovorne strane.</w:t>
      </w:r>
    </w:p>
    <w:p w:rsidR="00190E36" w:rsidRDefault="00190E36" w:rsidP="00190E36">
      <w:pPr>
        <w:spacing w:after="0" w:line="240" w:lineRule="auto"/>
        <w:ind w:firstLine="426"/>
        <w:jc w:val="both"/>
        <w:rPr>
          <w:rFonts w:ascii="Times New Roman" w:hAnsi="Times New Roman" w:cs="Times New Roman"/>
          <w:color w:val="000000"/>
          <w:sz w:val="24"/>
          <w:szCs w:val="24"/>
          <w:lang w:val="pl-PL"/>
        </w:rPr>
      </w:pPr>
      <w:r w:rsidRPr="001F0BCA">
        <w:rPr>
          <w:rFonts w:ascii="Times New Roman" w:hAnsi="Times New Roman" w:cs="Times New Roman"/>
          <w:color w:val="000000"/>
          <w:sz w:val="24"/>
          <w:szCs w:val="24"/>
          <w:lang w:val="pl-PL"/>
        </w:rPr>
        <w:t xml:space="preserve">Ugovor o javnoj nabavci koji je zaključen uz kršenje antikoruopcijskih pravila </w:t>
      </w:r>
      <w:r>
        <w:rPr>
          <w:rFonts w:ascii="Times New Roman" w:hAnsi="Times New Roman" w:cs="Times New Roman"/>
          <w:color w:val="000000"/>
          <w:sz w:val="24"/>
          <w:szCs w:val="24"/>
          <w:lang w:val="pl-PL"/>
        </w:rPr>
        <w:t xml:space="preserve">je </w:t>
      </w:r>
      <w:r w:rsidRPr="001F0BCA">
        <w:rPr>
          <w:rFonts w:ascii="Times New Roman" w:hAnsi="Times New Roman" w:cs="Times New Roman"/>
          <w:color w:val="000000"/>
          <w:sz w:val="24"/>
          <w:szCs w:val="24"/>
          <w:lang w:val="pl-PL"/>
        </w:rPr>
        <w:t>ništav.</w:t>
      </w:r>
    </w:p>
    <w:p w:rsidR="00190E36" w:rsidRPr="001F0BCA" w:rsidRDefault="00190E36" w:rsidP="00190E36">
      <w:pPr>
        <w:spacing w:after="0" w:line="240" w:lineRule="auto"/>
        <w:jc w:val="both"/>
        <w:rPr>
          <w:rFonts w:ascii="Times New Roman" w:hAnsi="Times New Roman" w:cs="Times New Roman"/>
          <w:color w:val="000000"/>
          <w:sz w:val="24"/>
          <w:szCs w:val="24"/>
          <w:lang w:val="pl-PL"/>
        </w:rPr>
      </w:pPr>
    </w:p>
    <w:p w:rsidR="00190E36" w:rsidRPr="001F0BCA" w:rsidRDefault="00190E36" w:rsidP="00190E36">
      <w:pPr>
        <w:spacing w:after="0" w:line="240" w:lineRule="auto"/>
        <w:jc w:val="center"/>
        <w:rPr>
          <w:rFonts w:ascii="Times New Roman" w:hAnsi="Times New Roman" w:cs="Times New Roman"/>
          <w:color w:val="000000"/>
          <w:sz w:val="24"/>
          <w:szCs w:val="24"/>
          <w:lang w:val="pl-PL"/>
        </w:rPr>
      </w:pPr>
      <w:r w:rsidRPr="001F0BCA">
        <w:rPr>
          <w:rFonts w:ascii="Times New Roman" w:hAnsi="Times New Roman" w:cs="Times New Roman"/>
          <w:b/>
          <w:color w:val="000000"/>
          <w:sz w:val="24"/>
          <w:szCs w:val="24"/>
          <w:lang w:val="pl-PL"/>
        </w:rPr>
        <w:t>Član 2</w:t>
      </w:r>
      <w:r>
        <w:rPr>
          <w:rFonts w:ascii="Times New Roman" w:hAnsi="Times New Roman" w:cs="Times New Roman"/>
          <w:b/>
          <w:color w:val="000000"/>
          <w:sz w:val="24"/>
          <w:szCs w:val="24"/>
          <w:lang w:val="pl-PL"/>
        </w:rPr>
        <w:t>5</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r w:rsidRPr="001F0BCA">
        <w:rPr>
          <w:rFonts w:ascii="Times New Roman" w:hAnsi="Times New Roman" w:cs="Times New Roman"/>
          <w:color w:val="000000"/>
          <w:sz w:val="24"/>
          <w:szCs w:val="24"/>
          <w:lang w:val="pl-PL"/>
        </w:rPr>
        <w:t>Ovaj ugovor može se raskinuti sporazumno ili po zahtjevu jedne od strana ugovora, ako su nastupili bitni razlozi za raskid ugovora.</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r w:rsidRPr="001F0BCA">
        <w:rPr>
          <w:rFonts w:ascii="Times New Roman" w:hAnsi="Times New Roman" w:cs="Times New Roman"/>
          <w:color w:val="000000"/>
          <w:sz w:val="24"/>
          <w:szCs w:val="24"/>
          <w:lang w:val="pl-PL"/>
        </w:rPr>
        <w:t>Ugovor se raskida pisanom izjavom koja se dostavlja drugoj ugovornoj strani. U izjavi mora biti naznačeno po kom osnovu se ugovor raskida.</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r w:rsidRPr="001F0BCA">
        <w:rPr>
          <w:rFonts w:ascii="Times New Roman" w:hAnsi="Times New Roman" w:cs="Times New Roman"/>
          <w:color w:val="000000"/>
          <w:sz w:val="24"/>
          <w:szCs w:val="24"/>
          <w:lang w:val="pl-PL"/>
        </w:rPr>
        <w:t>Ugovor se ne može raskinuti zbog neispunjenja neznatnog dijela ugovorene obaveze.</w:t>
      </w:r>
    </w:p>
    <w:p w:rsidR="00190E36" w:rsidRDefault="00190E36" w:rsidP="00190E36">
      <w:pPr>
        <w:spacing w:after="0" w:line="240" w:lineRule="auto"/>
        <w:rPr>
          <w:rFonts w:ascii="Times New Roman" w:hAnsi="Times New Roman" w:cs="Times New Roman"/>
          <w:b/>
          <w:color w:val="000000"/>
          <w:sz w:val="24"/>
          <w:szCs w:val="24"/>
          <w:lang w:val="pl-PL"/>
        </w:rPr>
      </w:pPr>
    </w:p>
    <w:p w:rsidR="00190E36" w:rsidRPr="001F0BCA" w:rsidRDefault="00190E36" w:rsidP="00190E36">
      <w:pPr>
        <w:spacing w:after="0" w:line="240" w:lineRule="auto"/>
        <w:jc w:val="center"/>
        <w:rPr>
          <w:rFonts w:ascii="Times New Roman" w:hAnsi="Times New Roman" w:cs="Times New Roman"/>
          <w:b/>
          <w:color w:val="000000"/>
          <w:sz w:val="24"/>
          <w:szCs w:val="24"/>
          <w:lang w:val="pl-PL"/>
        </w:rPr>
      </w:pPr>
      <w:r w:rsidRPr="001F0BCA">
        <w:rPr>
          <w:rFonts w:ascii="Times New Roman" w:hAnsi="Times New Roman" w:cs="Times New Roman"/>
          <w:b/>
          <w:color w:val="000000"/>
          <w:sz w:val="24"/>
          <w:szCs w:val="24"/>
          <w:lang w:val="pl-PL"/>
        </w:rPr>
        <w:t xml:space="preserve">Član </w:t>
      </w:r>
      <w:r>
        <w:rPr>
          <w:rFonts w:ascii="Times New Roman" w:hAnsi="Times New Roman" w:cs="Times New Roman"/>
          <w:b/>
          <w:color w:val="000000"/>
          <w:sz w:val="24"/>
          <w:szCs w:val="24"/>
          <w:lang w:val="pl-PL"/>
        </w:rPr>
        <w:t>26</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r w:rsidRPr="001F0BCA">
        <w:rPr>
          <w:rFonts w:ascii="Times New Roman" w:hAnsi="Times New Roman" w:cs="Times New Roman"/>
          <w:color w:val="000000"/>
          <w:sz w:val="24"/>
          <w:szCs w:val="24"/>
          <w:lang w:val="pl-PL"/>
        </w:rPr>
        <w:t>Ako str</w:t>
      </w:r>
      <w:r>
        <w:rPr>
          <w:rFonts w:ascii="Times New Roman" w:hAnsi="Times New Roman" w:cs="Times New Roman"/>
          <w:color w:val="000000"/>
          <w:sz w:val="24"/>
          <w:szCs w:val="24"/>
          <w:lang w:val="pl-PL"/>
        </w:rPr>
        <w:t xml:space="preserve">ane ugovora sporazumno raskinu </w:t>
      </w:r>
      <w:r w:rsidRPr="001F0BCA">
        <w:rPr>
          <w:rFonts w:ascii="Times New Roman" w:hAnsi="Times New Roman" w:cs="Times New Roman"/>
          <w:color w:val="000000"/>
          <w:sz w:val="24"/>
          <w:szCs w:val="24"/>
          <w:lang w:val="pl-PL"/>
        </w:rPr>
        <w:t>govor, sporazumom o raskidu ugovora utvrđuju se međusobna prava i obaveze koje proistču iz raskida ugovora.</w:t>
      </w:r>
    </w:p>
    <w:p w:rsidR="00190E36" w:rsidRDefault="00190E36" w:rsidP="00190E36">
      <w:pPr>
        <w:pStyle w:val="BodyText"/>
        <w:rPr>
          <w:b/>
          <w:color w:val="000000"/>
          <w:sz w:val="24"/>
          <w:szCs w:val="24"/>
          <w:lang w:val="pl-PL"/>
        </w:rPr>
      </w:pPr>
    </w:p>
    <w:p w:rsidR="00190E36" w:rsidRPr="001F0BCA" w:rsidRDefault="00190E36" w:rsidP="00190E36">
      <w:pPr>
        <w:pStyle w:val="BodyText"/>
        <w:jc w:val="center"/>
        <w:rPr>
          <w:b/>
          <w:color w:val="000000"/>
          <w:sz w:val="24"/>
          <w:szCs w:val="24"/>
          <w:lang w:val="pl-PL"/>
        </w:rPr>
      </w:pPr>
      <w:r>
        <w:rPr>
          <w:b/>
          <w:color w:val="000000"/>
          <w:sz w:val="24"/>
          <w:szCs w:val="24"/>
          <w:lang w:val="pl-PL"/>
        </w:rPr>
        <w:t>Član 27</w:t>
      </w:r>
    </w:p>
    <w:p w:rsidR="00190E36" w:rsidRPr="001F0BCA" w:rsidRDefault="00190E36" w:rsidP="00190E36">
      <w:pPr>
        <w:spacing w:after="0" w:line="240" w:lineRule="auto"/>
        <w:ind w:firstLine="426"/>
        <w:jc w:val="both"/>
        <w:rPr>
          <w:rFonts w:ascii="Times New Roman" w:hAnsi="Times New Roman" w:cs="Times New Roman"/>
          <w:b/>
          <w:sz w:val="24"/>
          <w:szCs w:val="24"/>
          <w:lang w:val="pl-PL"/>
        </w:rPr>
      </w:pPr>
      <w:r w:rsidRPr="001F0BCA">
        <w:rPr>
          <w:rFonts w:ascii="Times New Roman" w:hAnsi="Times New Roman" w:cs="Times New Roman"/>
          <w:sz w:val="24"/>
          <w:szCs w:val="24"/>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190E36" w:rsidRPr="001F0BCA" w:rsidRDefault="00190E36" w:rsidP="00190E36">
      <w:pPr>
        <w:spacing w:after="0" w:line="240" w:lineRule="auto"/>
        <w:rPr>
          <w:rFonts w:ascii="Times New Roman" w:hAnsi="Times New Roman" w:cs="Times New Roman"/>
          <w:b/>
          <w:color w:val="000000"/>
          <w:sz w:val="24"/>
          <w:szCs w:val="24"/>
          <w:lang w:val="pl-PL"/>
        </w:rPr>
      </w:pPr>
    </w:p>
    <w:p w:rsidR="00190E36" w:rsidRDefault="00190E36" w:rsidP="00190E36">
      <w:pPr>
        <w:spacing w:after="0" w:line="240" w:lineRule="auto"/>
        <w:jc w:val="center"/>
        <w:rPr>
          <w:rFonts w:ascii="Times New Roman" w:hAnsi="Times New Roman" w:cs="Times New Roman"/>
          <w:b/>
          <w:color w:val="000000"/>
          <w:sz w:val="24"/>
          <w:szCs w:val="24"/>
          <w:lang w:val="pl-PL"/>
        </w:rPr>
      </w:pPr>
    </w:p>
    <w:p w:rsidR="00190E36" w:rsidRPr="001F0BCA" w:rsidRDefault="00190E36" w:rsidP="00190E36">
      <w:pPr>
        <w:spacing w:after="0" w:line="240" w:lineRule="auto"/>
        <w:jc w:val="center"/>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lastRenderedPageBreak/>
        <w:t>Član 28</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r w:rsidRPr="001F0BCA">
        <w:rPr>
          <w:rFonts w:ascii="Times New Roman" w:hAnsi="Times New Roman" w:cs="Times New Roman"/>
          <w:color w:val="000000"/>
          <w:sz w:val="24"/>
          <w:szCs w:val="24"/>
          <w:lang w:val="pl-PL"/>
        </w:rPr>
        <w:t>Strane ugovora su saglasne da sve sporove koji nastanu iz odnosa zasnovanih ovim ugovorom prvenstveno rješavaju sporazumno. Pri tom, se po potrebi, mogu koristiti usluge pojedinih stručnih lica ili tijela koja ugovorne strane sporazumno odrede.</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r w:rsidRPr="001F0BCA">
        <w:rPr>
          <w:rFonts w:ascii="Times New Roman" w:hAnsi="Times New Roman" w:cs="Times New Roman"/>
          <w:color w:val="000000"/>
          <w:sz w:val="24"/>
          <w:szCs w:val="24"/>
          <w:lang w:val="pl-PL"/>
        </w:rPr>
        <w:t>Ukoliko se nastali spor ne riješi sporazumno, za rješavanje spora odredi će se sporazumno, a saglasno ugovornim dokumentima , presuditelj spora.</w:t>
      </w: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p>
    <w:p w:rsidR="00190E36" w:rsidRPr="001F0BCA" w:rsidRDefault="00190E36" w:rsidP="00190E36">
      <w:pPr>
        <w:spacing w:after="0" w:line="240" w:lineRule="auto"/>
        <w:ind w:firstLine="426"/>
        <w:jc w:val="both"/>
        <w:rPr>
          <w:rFonts w:ascii="Times New Roman" w:hAnsi="Times New Roman" w:cs="Times New Roman"/>
          <w:color w:val="000000"/>
          <w:sz w:val="24"/>
          <w:szCs w:val="24"/>
          <w:lang w:val="pl-PL"/>
        </w:rPr>
      </w:pPr>
      <w:r w:rsidRPr="001F0BCA">
        <w:rPr>
          <w:rFonts w:ascii="Times New Roman" w:hAnsi="Times New Roman" w:cs="Times New Roman"/>
          <w:color w:val="000000"/>
          <w:sz w:val="24"/>
          <w:szCs w:val="24"/>
          <w:lang w:val="pl-PL"/>
        </w:rPr>
        <w:t>Rješavanje spornih pitanja ne može uticati na rok i kvalitet ugovorenih radova.</w:t>
      </w:r>
    </w:p>
    <w:p w:rsidR="00190E36" w:rsidRPr="001F0BCA" w:rsidRDefault="00190E36" w:rsidP="00190E36">
      <w:pPr>
        <w:spacing w:after="0" w:line="240" w:lineRule="auto"/>
        <w:rPr>
          <w:rFonts w:ascii="Times New Roman" w:hAnsi="Times New Roman" w:cs="Times New Roman"/>
          <w:b/>
          <w:color w:val="000000"/>
          <w:sz w:val="24"/>
          <w:szCs w:val="24"/>
          <w:lang w:val="pl-PL"/>
        </w:rPr>
      </w:pPr>
    </w:p>
    <w:p w:rsidR="00190E36" w:rsidRPr="001F0BCA" w:rsidRDefault="00190E36" w:rsidP="00190E36">
      <w:pPr>
        <w:spacing w:after="0" w:line="240" w:lineRule="auto"/>
        <w:jc w:val="center"/>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Član 29</w:t>
      </w:r>
    </w:p>
    <w:p w:rsidR="00190E36" w:rsidRPr="001F0BCA" w:rsidRDefault="00190E36" w:rsidP="00190E36">
      <w:pPr>
        <w:spacing w:after="0" w:line="240" w:lineRule="auto"/>
        <w:ind w:firstLine="426"/>
        <w:jc w:val="both"/>
        <w:rPr>
          <w:rFonts w:ascii="Times New Roman" w:hAnsi="Times New Roman" w:cs="Times New Roman"/>
          <w:bCs/>
          <w:sz w:val="24"/>
          <w:szCs w:val="24"/>
          <w:lang w:val="pl-PL"/>
        </w:rPr>
      </w:pPr>
      <w:r w:rsidRPr="001F0BCA">
        <w:rPr>
          <w:rFonts w:ascii="Times New Roman" w:hAnsi="Times New Roman" w:cs="Times New Roman"/>
          <w:sz w:val="24"/>
          <w:szCs w:val="24"/>
          <w:lang w:val="pl-PL"/>
        </w:rPr>
        <w:t xml:space="preserve">Ovaj ugovor </w:t>
      </w:r>
      <w:r w:rsidRPr="001F0BCA">
        <w:rPr>
          <w:rFonts w:ascii="Times New Roman" w:hAnsi="Times New Roman" w:cs="Times New Roman"/>
          <w:sz w:val="24"/>
          <w:szCs w:val="24"/>
          <w:lang w:val="sr-Latn-CS"/>
        </w:rPr>
        <w:t xml:space="preserve">je pravno valjano zaključen i potpisan od dolje navedenih ovlašćenih zakonskih zastupnika strana ugovora i </w:t>
      </w:r>
      <w:r w:rsidRPr="001F0BCA">
        <w:rPr>
          <w:rFonts w:ascii="Times New Roman" w:hAnsi="Times New Roman" w:cs="Times New Roman"/>
          <w:bCs/>
          <w:sz w:val="24"/>
          <w:szCs w:val="24"/>
          <w:lang w:val="pl-PL"/>
        </w:rPr>
        <w:t>sačinjen je u 6 (šest) istovjetnih primjeraka, od kojih su po dva (3) primjerka za svaku od ugovornih strana.</w:t>
      </w:r>
    </w:p>
    <w:p w:rsidR="00190E36" w:rsidRPr="001F0BCA" w:rsidRDefault="00190E36" w:rsidP="00190E36">
      <w:pPr>
        <w:spacing w:after="0" w:line="240" w:lineRule="auto"/>
        <w:jc w:val="both"/>
        <w:rPr>
          <w:rFonts w:ascii="Times New Roman" w:hAnsi="Times New Roman" w:cs="Times New Roman"/>
          <w:color w:val="000000"/>
          <w:sz w:val="24"/>
          <w:szCs w:val="24"/>
        </w:rPr>
      </w:pPr>
    </w:p>
    <w:p w:rsidR="00190E36" w:rsidRPr="001F0BCA" w:rsidRDefault="00190E36" w:rsidP="00190E36">
      <w:pPr>
        <w:spacing w:after="0" w:line="240" w:lineRule="auto"/>
        <w:jc w:val="both"/>
        <w:rPr>
          <w:rFonts w:ascii="Times New Roman" w:hAnsi="Times New Roman" w:cs="Times New Roman"/>
          <w:b/>
          <w:bCs/>
          <w:color w:val="000000"/>
          <w:sz w:val="24"/>
          <w:szCs w:val="24"/>
        </w:rPr>
      </w:pPr>
    </w:p>
    <w:p w:rsidR="00190E36" w:rsidRPr="001F0BCA" w:rsidRDefault="00190E36" w:rsidP="00190E36">
      <w:pPr>
        <w:spacing w:after="0" w:line="240" w:lineRule="auto"/>
        <w:jc w:val="both"/>
        <w:rPr>
          <w:rFonts w:ascii="Times New Roman" w:hAnsi="Times New Roman" w:cs="Times New Roman"/>
          <w:b/>
          <w:bCs/>
          <w:color w:val="000000"/>
          <w:sz w:val="24"/>
          <w:szCs w:val="24"/>
        </w:rPr>
      </w:pPr>
    </w:p>
    <w:p w:rsidR="00190E36" w:rsidRPr="00852493" w:rsidRDefault="00190E36" w:rsidP="00190E36">
      <w:pPr>
        <w:spacing w:after="0" w:line="240" w:lineRule="auto"/>
        <w:jc w:val="both"/>
        <w:rPr>
          <w:rFonts w:ascii="Times New Roman" w:hAnsi="Times New Roman" w:cs="Times New Roman"/>
          <w:color w:val="000000"/>
          <w:sz w:val="24"/>
          <w:szCs w:val="24"/>
        </w:rPr>
      </w:pPr>
      <w:r w:rsidRPr="001F0BCA">
        <w:rPr>
          <w:rFonts w:ascii="Times New Roman" w:hAnsi="Times New Roman" w:cs="Times New Roman"/>
          <w:color w:val="000000"/>
          <w:sz w:val="24"/>
          <w:szCs w:val="24"/>
        </w:rPr>
        <w:t xml:space="preserve">               NARUČILAC</w:t>
      </w:r>
      <w:r w:rsidRPr="001F0BCA">
        <w:rPr>
          <w:rFonts w:ascii="Times New Roman" w:hAnsi="Times New Roman" w:cs="Times New Roman"/>
          <w:b/>
          <w:bCs/>
          <w:color w:val="000000"/>
          <w:sz w:val="24"/>
          <w:szCs w:val="24"/>
        </w:rPr>
        <w:tab/>
      </w:r>
      <w:r w:rsidRPr="00852493">
        <w:rPr>
          <w:rFonts w:ascii="Times New Roman" w:hAnsi="Times New Roman" w:cs="Times New Roman"/>
          <w:color w:val="000000"/>
          <w:sz w:val="24"/>
          <w:szCs w:val="24"/>
        </w:rPr>
        <w:t xml:space="preserve">                                     DOBAVLJAČ/IZVODJAČ/IZVRŠILAC</w:t>
      </w:r>
    </w:p>
    <w:p w:rsidR="00190E36" w:rsidRPr="00852493" w:rsidRDefault="00190E36" w:rsidP="00190E36">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w:t>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                ______________________________</w:t>
      </w:r>
    </w:p>
    <w:p w:rsidR="00190E36" w:rsidRPr="00852493" w:rsidRDefault="00190E36" w:rsidP="00190E36">
      <w:pPr>
        <w:spacing w:after="0" w:line="240" w:lineRule="auto"/>
        <w:jc w:val="both"/>
        <w:rPr>
          <w:rFonts w:ascii="Times New Roman" w:hAnsi="Times New Roman" w:cs="Times New Roman"/>
          <w:color w:val="000000"/>
          <w:sz w:val="24"/>
          <w:szCs w:val="24"/>
        </w:rPr>
      </w:pPr>
    </w:p>
    <w:p w:rsidR="00190E36" w:rsidRPr="00852493" w:rsidRDefault="00190E36" w:rsidP="00190E36">
      <w:pPr>
        <w:spacing w:after="0" w:line="240" w:lineRule="auto"/>
        <w:jc w:val="both"/>
        <w:rPr>
          <w:rFonts w:ascii="Times New Roman" w:hAnsi="Times New Roman" w:cs="Times New Roman"/>
          <w:color w:val="000000"/>
          <w:sz w:val="24"/>
          <w:szCs w:val="24"/>
        </w:rPr>
      </w:pPr>
    </w:p>
    <w:p w:rsidR="00190E36" w:rsidRPr="00852493" w:rsidRDefault="00190E36" w:rsidP="00190E36">
      <w:pPr>
        <w:spacing w:after="0" w:line="240" w:lineRule="auto"/>
        <w:jc w:val="both"/>
        <w:rPr>
          <w:rFonts w:ascii="Times New Roman" w:hAnsi="Times New Roman" w:cs="Times New Roman"/>
          <w:color w:val="000000"/>
          <w:sz w:val="24"/>
          <w:szCs w:val="24"/>
        </w:rPr>
      </w:pPr>
    </w:p>
    <w:p w:rsidR="00190E36" w:rsidRPr="00852493" w:rsidRDefault="00190E36" w:rsidP="00190E36">
      <w:pPr>
        <w:spacing w:after="0" w:line="240" w:lineRule="auto"/>
        <w:jc w:val="both"/>
        <w:rPr>
          <w:rFonts w:ascii="Times New Roman" w:hAnsi="Times New Roman" w:cs="Times New Roman"/>
          <w:color w:val="000000"/>
          <w:sz w:val="24"/>
          <w:szCs w:val="24"/>
        </w:rPr>
      </w:pPr>
    </w:p>
    <w:p w:rsidR="00190E36" w:rsidRPr="00852493" w:rsidRDefault="00190E36" w:rsidP="00190E36">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190E36" w:rsidRPr="00852493" w:rsidRDefault="00190E36" w:rsidP="00190E36">
      <w:pPr>
        <w:spacing w:after="0" w:line="240" w:lineRule="auto"/>
        <w:jc w:val="both"/>
        <w:rPr>
          <w:rFonts w:ascii="Times New Roman" w:hAnsi="Times New Roman" w:cs="Times New Roman"/>
          <w:color w:val="000000"/>
          <w:sz w:val="24"/>
          <w:szCs w:val="24"/>
        </w:rPr>
      </w:pPr>
    </w:p>
    <w:p w:rsidR="00190E36" w:rsidRPr="00852493" w:rsidRDefault="00190E36" w:rsidP="00190E36">
      <w:pPr>
        <w:spacing w:after="0" w:line="240" w:lineRule="auto"/>
        <w:jc w:val="both"/>
        <w:rPr>
          <w:rFonts w:ascii="Times New Roman" w:hAnsi="Times New Roman" w:cs="Times New Roman"/>
          <w:sz w:val="24"/>
          <w:szCs w:val="24"/>
        </w:rPr>
      </w:pPr>
    </w:p>
    <w:p w:rsidR="00190E36" w:rsidRPr="00852493" w:rsidRDefault="00190E36" w:rsidP="00190E36">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 _______________________</w:t>
      </w:r>
    </w:p>
    <w:p w:rsidR="00190E36" w:rsidRPr="00852493" w:rsidRDefault="00190E36" w:rsidP="00190E36">
      <w:pPr>
        <w:spacing w:after="0" w:line="240" w:lineRule="auto"/>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190E36" w:rsidRPr="00852493" w:rsidRDefault="00190E36" w:rsidP="00190E36">
      <w:pPr>
        <w:spacing w:after="0" w:line="240" w:lineRule="auto"/>
        <w:ind w:firstLine="567"/>
        <w:jc w:val="right"/>
        <w:rPr>
          <w:rFonts w:ascii="Times New Roman" w:hAnsi="Times New Roman" w:cs="Times New Roman"/>
          <w:sz w:val="24"/>
          <w:szCs w:val="24"/>
        </w:rPr>
      </w:pPr>
    </w:p>
    <w:p w:rsidR="00190E36" w:rsidRPr="00852493" w:rsidRDefault="00190E36" w:rsidP="00190E36">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190E36" w:rsidRPr="00852493" w:rsidRDefault="00190E36" w:rsidP="00190E36">
      <w:pPr>
        <w:spacing w:after="0" w:line="240" w:lineRule="auto"/>
        <w:ind w:right="566"/>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190E36" w:rsidRPr="00852493" w:rsidRDefault="00190E36" w:rsidP="00190E36">
      <w:pPr>
        <w:tabs>
          <w:tab w:val="left" w:pos="1950"/>
        </w:tabs>
        <w:jc w:val="both"/>
        <w:rPr>
          <w:rFonts w:ascii="Times New Roman" w:hAnsi="Times New Roman" w:cs="Times New Roman"/>
          <w:b/>
          <w:bCs/>
          <w:sz w:val="28"/>
          <w:szCs w:val="28"/>
        </w:rPr>
      </w:pPr>
    </w:p>
    <w:p w:rsidR="00190E36" w:rsidRPr="00852493" w:rsidRDefault="00190E36" w:rsidP="00190E36">
      <w:pPr>
        <w:spacing w:after="0" w:line="240" w:lineRule="auto"/>
        <w:jc w:val="center"/>
        <w:rPr>
          <w:rFonts w:ascii="Times New Roman" w:hAnsi="Times New Roman" w:cs="Times New Roman"/>
          <w:i/>
          <w:iCs/>
          <w:color w:val="000000"/>
          <w:sz w:val="24"/>
          <w:szCs w:val="24"/>
        </w:rPr>
      </w:pPr>
    </w:p>
    <w:p w:rsidR="00190E36" w:rsidRPr="00852493" w:rsidRDefault="00190E36" w:rsidP="00190E36">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Napomena: konačni tekst ugovora o javnoj nabavci biće sačinjen u skladu sa članom 107 stav 2 Zakona o javnim nabavkama</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i/>
          <w:iCs/>
          <w:color w:val="000000"/>
          <w:sz w:val="24"/>
          <w:szCs w:val="24"/>
          <w:lang w:val="pl-PL"/>
        </w:rPr>
        <w:t xml:space="preserve">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i/>
          <w:iCs/>
          <w:color w:val="000000"/>
          <w:sz w:val="24"/>
          <w:szCs w:val="24"/>
          <w:lang w:val="pl-PL"/>
        </w:rPr>
        <w:t xml:space="preserve"> 42/11 i 57/14).</w:t>
      </w:r>
    </w:p>
    <w:p w:rsidR="00190E36" w:rsidRDefault="00190E36" w:rsidP="00190E36">
      <w:pPr>
        <w:tabs>
          <w:tab w:val="left" w:pos="1950"/>
        </w:tabs>
        <w:jc w:val="both"/>
        <w:rPr>
          <w:rFonts w:ascii="Times New Roman" w:hAnsi="Times New Roman" w:cs="Times New Roman"/>
          <w:b/>
          <w:bCs/>
          <w:color w:val="000000"/>
          <w:sz w:val="28"/>
          <w:szCs w:val="28"/>
        </w:rPr>
      </w:pPr>
    </w:p>
    <w:p w:rsidR="00190E36" w:rsidRDefault="00190E36" w:rsidP="00190E36">
      <w:pPr>
        <w:tabs>
          <w:tab w:val="left" w:pos="1950"/>
        </w:tabs>
        <w:jc w:val="both"/>
        <w:rPr>
          <w:rFonts w:ascii="Times New Roman" w:hAnsi="Times New Roman" w:cs="Times New Roman"/>
          <w:b/>
          <w:bCs/>
          <w:color w:val="000000"/>
          <w:sz w:val="28"/>
          <w:szCs w:val="28"/>
        </w:rPr>
      </w:pPr>
    </w:p>
    <w:p w:rsidR="00190E36" w:rsidRPr="00852493" w:rsidRDefault="00190E36" w:rsidP="00190E36">
      <w:pPr>
        <w:tabs>
          <w:tab w:val="left" w:pos="1950"/>
        </w:tabs>
        <w:jc w:val="both"/>
        <w:rPr>
          <w:rFonts w:ascii="Times New Roman" w:hAnsi="Times New Roman" w:cs="Times New Roman"/>
          <w:b/>
          <w:bCs/>
          <w:color w:val="000000"/>
          <w:sz w:val="28"/>
          <w:szCs w:val="28"/>
        </w:rPr>
      </w:pPr>
    </w:p>
    <w:p w:rsidR="00190E36" w:rsidRPr="00852493" w:rsidRDefault="00190E36" w:rsidP="00190E36">
      <w:pPr>
        <w:tabs>
          <w:tab w:val="left" w:pos="1950"/>
        </w:tabs>
        <w:jc w:val="both"/>
        <w:rPr>
          <w:rFonts w:ascii="Times New Roman" w:hAnsi="Times New Roman" w:cs="Times New Roman"/>
          <w:b/>
          <w:bCs/>
          <w:color w:val="000000"/>
          <w:sz w:val="28"/>
          <w:szCs w:val="28"/>
        </w:rPr>
      </w:pPr>
    </w:p>
    <w:p w:rsidR="00190E36" w:rsidRPr="00852493" w:rsidRDefault="00190E36" w:rsidP="00190E36">
      <w:pPr>
        <w:tabs>
          <w:tab w:val="left" w:pos="1950"/>
        </w:tabs>
        <w:jc w:val="both"/>
        <w:rPr>
          <w:rFonts w:ascii="Times New Roman" w:hAnsi="Times New Roman" w:cs="Times New Roman"/>
          <w:b/>
          <w:bCs/>
          <w:color w:val="000000"/>
          <w:sz w:val="28"/>
          <w:szCs w:val="28"/>
        </w:rPr>
      </w:pPr>
    </w:p>
    <w:p w:rsidR="00190E36" w:rsidRPr="00852493" w:rsidRDefault="00190E36" w:rsidP="00190E36">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sidRPr="00852493">
        <w:rPr>
          <w:i w:val="0"/>
          <w:iCs w:val="0"/>
          <w:u w:val="none"/>
        </w:rPr>
        <w:lastRenderedPageBreak/>
        <w:t>UPUTSTVO PONUĐAČIMA ZA SAČINJAVANJE I PODNOŠENJE PONUDE</w:t>
      </w:r>
    </w:p>
    <w:p w:rsidR="00190E36" w:rsidRPr="00852493" w:rsidRDefault="00190E36" w:rsidP="00190E36">
      <w:pPr>
        <w:rPr>
          <w:rFonts w:ascii="Times New Roman" w:hAnsi="Times New Roman" w:cs="Times New Roman"/>
          <w:color w:val="000000"/>
          <w:sz w:val="24"/>
          <w:szCs w:val="24"/>
          <w:highlight w:val="yellow"/>
        </w:rPr>
      </w:pPr>
    </w:p>
    <w:p w:rsidR="00190E36" w:rsidRPr="00852493" w:rsidRDefault="00190E36" w:rsidP="00190E36">
      <w:pPr>
        <w:autoSpaceDE w:val="0"/>
        <w:autoSpaceDN w:val="0"/>
        <w:adjustRightInd w:val="0"/>
        <w:spacing w:after="0" w:line="240" w:lineRule="auto"/>
        <w:rPr>
          <w:rFonts w:ascii="Times New Roman" w:hAnsi="Times New Roman" w:cs="Times New Roman"/>
          <w:color w:val="000000"/>
          <w:sz w:val="24"/>
          <w:szCs w:val="24"/>
        </w:rPr>
      </w:pPr>
    </w:p>
    <w:p w:rsidR="00190E36" w:rsidRPr="00852493" w:rsidRDefault="00190E36" w:rsidP="00190E36">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color w:val="000000"/>
          <w:sz w:val="28"/>
          <w:szCs w:val="28"/>
        </w:rPr>
      </w:pPr>
      <w:r w:rsidRPr="00852493">
        <w:rPr>
          <w:rFonts w:ascii="Times New Roman" w:hAnsi="Times New Roman" w:cs="Times New Roman"/>
          <w:b/>
          <w:bCs/>
          <w:color w:val="000000"/>
          <w:sz w:val="28"/>
          <w:szCs w:val="28"/>
        </w:rPr>
        <w:t>NAČIN PRIPREMANJA PONUDE U PISANOJ FORMI</w:t>
      </w:r>
    </w:p>
    <w:p w:rsidR="00190E36" w:rsidRPr="00852493" w:rsidRDefault="00190E36" w:rsidP="00190E36">
      <w:pPr>
        <w:autoSpaceDE w:val="0"/>
        <w:autoSpaceDN w:val="0"/>
        <w:adjustRightInd w:val="0"/>
        <w:spacing w:after="0" w:line="240" w:lineRule="auto"/>
        <w:jc w:val="both"/>
        <w:rPr>
          <w:rFonts w:ascii="Times New Roman" w:hAnsi="Times New Roman" w:cs="Times New Roman"/>
          <w:color w:val="000000"/>
          <w:sz w:val="24"/>
          <w:szCs w:val="24"/>
        </w:rPr>
      </w:pP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Pripremanje ponude </w:t>
      </w:r>
    </w:p>
    <w:p w:rsidR="00190E36" w:rsidRPr="00852493" w:rsidRDefault="00190E36" w:rsidP="00190E36">
      <w:pPr>
        <w:autoSpaceDE w:val="0"/>
        <w:autoSpaceDN w:val="0"/>
        <w:adjustRightInd w:val="0"/>
        <w:spacing w:after="0" w:line="240" w:lineRule="auto"/>
        <w:rPr>
          <w:rFonts w:ascii="Times New Roman" w:hAnsi="Times New Roman" w:cs="Times New Roman"/>
          <w:sz w:val="24"/>
          <w:szCs w:val="24"/>
        </w:rPr>
      </w:pP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radi učešća u postupku javne nabavke sačinjava i podnosi ponudu u skladu sa ovom tenderskom dokumentacijom.</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je dužan da ponudu pripremi kao jedinstvenu cjelinu i da svaku prvu stranicu svakog lista i </w:t>
      </w:r>
      <w:r>
        <w:rPr>
          <w:rFonts w:ascii="Times New Roman" w:hAnsi="Times New Roman" w:cs="Times New Roman"/>
          <w:sz w:val="24"/>
          <w:szCs w:val="24"/>
        </w:rPr>
        <w:t>ukupan</w:t>
      </w:r>
      <w:r w:rsidRPr="00852493">
        <w:rPr>
          <w:rFonts w:ascii="Times New Roman" w:hAnsi="Times New Roman" w:cs="Times New Roman"/>
          <w:sz w:val="24"/>
          <w:szCs w:val="24"/>
        </w:rPr>
        <w:t xml:space="preserve"> broj listova ponude označi rednim brojem i pečatom, žigom ili sličnim znakom ponuđača.</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Dokumenta koja sačinjava ponuđač, a koja čine sastavni dio ponude moraju biti svojeručno potpisana od strane ovlašćenog lica ponuđača.</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Ponuda mora biti povezana jednim jemstvenikom i zapečaćena čvrstim pečatnim voskom sa otiskom pečata, žiga ili sličnog znaka ponuđača na pečatnom vosku, tako da se ne mogu naknadno ubacivati, odstranjivati ili zamjenjivati pojedinačni listovi, a da se pri tome ne ošteti list ponude, jemstvenik ili pečatni vosak.</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Pečaćenje ponude vrši se na način što se preko krajeva jemstvenika kojim je povezana ponuda nakapa čvrsti pečatni vosak, na koji se otisne pečat, žig ili slični znak ponuđača.</w:t>
      </w:r>
    </w:p>
    <w:p w:rsidR="00190E36" w:rsidRPr="0087569A" w:rsidRDefault="00190E36" w:rsidP="00190E36">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ponudu sačini na obrascima iz tenderske dokumentacije uz mogućnost korišćenja svog memoranduma. </w:t>
      </w:r>
      <w:r w:rsidRPr="00852493">
        <w:rPr>
          <w:rFonts w:ascii="Times New Roman" w:hAnsi="Times New Roman" w:cs="Times New Roman"/>
          <w:sz w:val="24"/>
          <w:szCs w:val="24"/>
        </w:rPr>
        <w:t xml:space="preserve">. </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sz w:val="24"/>
          <w:szCs w:val="24"/>
        </w:rPr>
      </w:pP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Način pripremanja zajedničke ponude </w:t>
      </w:r>
    </w:p>
    <w:p w:rsidR="00190E36" w:rsidRPr="00852493" w:rsidRDefault="00190E36" w:rsidP="00190E36">
      <w:pPr>
        <w:autoSpaceDE w:val="0"/>
        <w:autoSpaceDN w:val="0"/>
        <w:adjustRightInd w:val="0"/>
        <w:spacing w:after="0" w:line="240" w:lineRule="auto"/>
        <w:jc w:val="both"/>
        <w:rPr>
          <w:rFonts w:ascii="Times New Roman" w:hAnsi="Times New Roman" w:cs="Times New Roman"/>
        </w:rPr>
      </w:pP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Ugovorom o zajedničkom nastupanju može se odrediti naziv ovog ponuđača.</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sz w:val="24"/>
          <w:szCs w:val="24"/>
        </w:rPr>
      </w:pPr>
    </w:p>
    <w:p w:rsidR="00190E36" w:rsidRDefault="00190E36" w:rsidP="00190E36">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190E36" w:rsidRDefault="00190E36" w:rsidP="00190E36">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190E36" w:rsidRDefault="00190E36" w:rsidP="00190E36">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190E36" w:rsidRDefault="00190E36" w:rsidP="00190E36">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190E36" w:rsidRDefault="00190E36" w:rsidP="00190E36">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Način pripremanja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/podizvođačem</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190E36" w:rsidRPr="00852493" w:rsidRDefault="00190E36" w:rsidP="00190E36">
      <w:pPr>
        <w:autoSpaceDE w:val="0"/>
        <w:autoSpaceDN w:val="0"/>
        <w:adjustRightInd w:val="0"/>
        <w:spacing w:after="0" w:line="240" w:lineRule="auto"/>
        <w:jc w:val="both"/>
        <w:rPr>
          <w:rFonts w:ascii="Times New Roman" w:hAnsi="Times New Roman" w:cs="Times New Roman"/>
          <w:b/>
          <w:bCs/>
          <w:sz w:val="24"/>
          <w:szCs w:val="24"/>
        </w:rPr>
      </w:pP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Sukob interesa kod pripremanja zajedničke ponude i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 podizvođačem</w:t>
      </w:r>
    </w:p>
    <w:p w:rsidR="00190E36" w:rsidRPr="00852493" w:rsidRDefault="00190E36" w:rsidP="00190E36">
      <w:pPr>
        <w:spacing w:after="0" w:line="240" w:lineRule="auto"/>
        <w:jc w:val="both"/>
        <w:rPr>
          <w:rFonts w:ascii="Times New Roman" w:hAnsi="Times New Roman" w:cs="Times New Roman"/>
          <w:sz w:val="24"/>
          <w:szCs w:val="24"/>
        </w:rPr>
      </w:pP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sz w:val="24"/>
          <w:szCs w:val="24"/>
        </w:rPr>
      </w:pP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190E36" w:rsidRPr="00852493" w:rsidRDefault="00190E36" w:rsidP="00190E36">
      <w:pPr>
        <w:spacing w:after="0" w:line="240" w:lineRule="auto"/>
        <w:rPr>
          <w:rFonts w:ascii="Times New Roman" w:hAnsi="Times New Roman" w:cs="Times New Roman"/>
        </w:rPr>
      </w:pPr>
    </w:p>
    <w:p w:rsidR="00190E36" w:rsidRPr="00852493" w:rsidRDefault="00190E36" w:rsidP="00190E36">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Oblik i način dostavljanja dokaza o ispunjenosti uslova za učešće u postupku javne nabavke</w:t>
      </w:r>
    </w:p>
    <w:p w:rsidR="00190E36" w:rsidRPr="00852493" w:rsidRDefault="00190E36" w:rsidP="00190E36">
      <w:pPr>
        <w:spacing w:after="0" w:line="240" w:lineRule="auto"/>
        <w:rPr>
          <w:rFonts w:ascii="Times New Roman" w:hAnsi="Times New Roman" w:cs="Times New Roman"/>
        </w:rPr>
      </w:pP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190E36" w:rsidRPr="00852493" w:rsidRDefault="00190E36" w:rsidP="00190E36">
      <w:pPr>
        <w:spacing w:after="0" w:line="240" w:lineRule="auto"/>
        <w:rPr>
          <w:rFonts w:ascii="Times New Roman" w:hAnsi="Times New Roman" w:cs="Times New Roman"/>
        </w:rPr>
      </w:pPr>
    </w:p>
    <w:p w:rsidR="00190E36" w:rsidRPr="00852493" w:rsidRDefault="00190E36" w:rsidP="00190E36">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 xml:space="preserve">Dokazivanje uslova od strane podnosilaca zajedničke ponude </w:t>
      </w:r>
    </w:p>
    <w:p w:rsidR="00190E36" w:rsidRPr="00852493" w:rsidRDefault="00190E36" w:rsidP="00190E36">
      <w:pPr>
        <w:spacing w:after="0" w:line="240" w:lineRule="auto"/>
        <w:ind w:firstLine="567"/>
        <w:jc w:val="both"/>
        <w:rPr>
          <w:rFonts w:ascii="Times New Roman" w:hAnsi="Times New Roman" w:cs="Times New Roman"/>
          <w:b/>
          <w:bCs/>
          <w:sz w:val="24"/>
          <w:szCs w:val="24"/>
          <w:lang w:val="sr-Latn-CS"/>
        </w:rPr>
      </w:pPr>
    </w:p>
    <w:p w:rsidR="00190E36" w:rsidRPr="00852493" w:rsidRDefault="00190E36" w:rsidP="00190E36">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w:t>
      </w:r>
      <w:r w:rsidRPr="00852493">
        <w:rPr>
          <w:rFonts w:ascii="Times New Roman" w:hAnsi="Times New Roman" w:cs="Times New Roman"/>
          <w:color w:val="FF0000"/>
          <w:sz w:val="24"/>
          <w:szCs w:val="24"/>
          <w:lang w:val="sr-Latn-CS"/>
        </w:rPr>
        <w:t xml:space="preserve"> </w:t>
      </w:r>
      <w:r w:rsidRPr="00852493">
        <w:rPr>
          <w:rFonts w:ascii="Times New Roman" w:hAnsi="Times New Roman" w:cs="Times New Roman"/>
          <w:color w:val="000000"/>
          <w:sz w:val="24"/>
          <w:szCs w:val="24"/>
        </w:rPr>
        <w:t>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190E36" w:rsidRPr="00852493" w:rsidRDefault="00190E36" w:rsidP="00190E36">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190E36" w:rsidRPr="00852493" w:rsidRDefault="00190E36" w:rsidP="00190E36">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190E36" w:rsidRPr="00852493" w:rsidRDefault="00190E36" w:rsidP="00190E36">
      <w:pPr>
        <w:spacing w:after="0" w:line="240" w:lineRule="auto"/>
        <w:ind w:firstLine="567"/>
        <w:jc w:val="both"/>
        <w:rPr>
          <w:rFonts w:ascii="Times New Roman" w:hAnsi="Times New Roman" w:cs="Times New Roman"/>
          <w:b/>
          <w:bCs/>
          <w:color w:val="FF0000"/>
          <w:sz w:val="24"/>
          <w:szCs w:val="24"/>
          <w:lang w:val="sr-Latn-CS"/>
        </w:rPr>
      </w:pPr>
      <w:r w:rsidRPr="00852493">
        <w:rPr>
          <w:rFonts w:ascii="Times New Roman" w:hAnsi="Times New Roman" w:cs="Times New Roman"/>
          <w:color w:val="000000"/>
          <w:sz w:val="24"/>
          <w:szCs w:val="24"/>
        </w:rPr>
        <w:t xml:space="preserve">  </w:t>
      </w:r>
    </w:p>
    <w:p w:rsidR="00190E36" w:rsidRPr="00852493" w:rsidRDefault="00190E36" w:rsidP="00190E36">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Dokazivanje uslova preko podugovarača/podizvođača i drugog pravnog i fizičkog lica</w:t>
      </w:r>
    </w:p>
    <w:p w:rsidR="00190E36" w:rsidRPr="00852493" w:rsidRDefault="00190E36" w:rsidP="00190E36">
      <w:pPr>
        <w:spacing w:after="0" w:line="240" w:lineRule="auto"/>
        <w:ind w:firstLine="567"/>
        <w:jc w:val="both"/>
        <w:rPr>
          <w:rFonts w:ascii="Times New Roman" w:hAnsi="Times New Roman" w:cs="Times New Roman"/>
          <w:b/>
          <w:bCs/>
          <w:color w:val="FF0000"/>
          <w:sz w:val="24"/>
          <w:szCs w:val="24"/>
          <w:lang w:val="sr-Latn-CS"/>
        </w:rPr>
      </w:pPr>
      <w:r w:rsidRPr="00852493">
        <w:rPr>
          <w:rFonts w:ascii="Times New Roman" w:hAnsi="Times New Roman" w:cs="Times New Roman"/>
          <w:b/>
          <w:bCs/>
          <w:color w:val="FF0000"/>
          <w:sz w:val="24"/>
          <w:szCs w:val="24"/>
          <w:lang w:val="sr-Latn-CS"/>
        </w:rPr>
        <w:t xml:space="preserve"> </w:t>
      </w:r>
    </w:p>
    <w:p w:rsidR="00190E36" w:rsidRPr="00852493" w:rsidRDefault="00190E36" w:rsidP="00190E36">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190E36" w:rsidRPr="00852493" w:rsidRDefault="00190E36" w:rsidP="00190E36">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190E36" w:rsidRDefault="00190E36" w:rsidP="00190E36">
      <w:pPr>
        <w:shd w:val="clear" w:color="auto" w:fill="FFFFFF"/>
        <w:autoSpaceDE w:val="0"/>
        <w:autoSpaceDN w:val="0"/>
        <w:adjustRightInd w:val="0"/>
        <w:spacing w:after="0" w:line="240" w:lineRule="auto"/>
        <w:rPr>
          <w:rFonts w:ascii="Times New Roman" w:hAnsi="Times New Roman" w:cs="Times New Roman"/>
          <w:b/>
          <w:bCs/>
          <w:color w:val="000000"/>
          <w:sz w:val="24"/>
          <w:szCs w:val="24"/>
          <w:u w:val="single"/>
        </w:rPr>
      </w:pPr>
    </w:p>
    <w:p w:rsidR="00190E36" w:rsidRDefault="00190E36" w:rsidP="00190E36">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190E36" w:rsidRPr="00852493" w:rsidRDefault="00190E36" w:rsidP="00190E36">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Sredstva finansijskog obezbjeđenja - garancije</w:t>
      </w:r>
    </w:p>
    <w:p w:rsidR="00190E36" w:rsidRPr="00852493" w:rsidRDefault="00190E36" w:rsidP="00190E36">
      <w:pPr>
        <w:spacing w:after="0" w:line="240" w:lineRule="auto"/>
        <w:rPr>
          <w:rFonts w:ascii="Times New Roman" w:hAnsi="Times New Roman" w:cs="Times New Roman"/>
        </w:rPr>
      </w:pPr>
    </w:p>
    <w:p w:rsidR="00190E36" w:rsidRPr="00852493" w:rsidRDefault="00190E36" w:rsidP="00190E36">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 xml:space="preserve">Način dostavljanja garancije ponude </w:t>
      </w:r>
    </w:p>
    <w:p w:rsidR="00190E36" w:rsidRPr="00852493" w:rsidRDefault="00190E36" w:rsidP="00190E36">
      <w:pPr>
        <w:spacing w:after="0" w:line="240" w:lineRule="auto"/>
        <w:ind w:firstLine="567"/>
        <w:jc w:val="both"/>
        <w:rPr>
          <w:rFonts w:ascii="Times New Roman" w:hAnsi="Times New Roman" w:cs="Times New Roman"/>
          <w:color w:val="FF0000"/>
          <w:sz w:val="24"/>
          <w:szCs w:val="24"/>
          <w:lang w:val="sr-Latn-CS"/>
        </w:rPr>
      </w:pP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garancija ponude sadrži klauzulu da je validna ukoliko je perforirana, označena rednim brojem i pečatom, žigom ili sličnim znakom ponuđača, označava se, dostavlja i povezuje u ponudi jemstvenikom kao i ostali dokumenti ponude. Na ovaj način se označava, dostavlja i povezuje garancija ponude uz koju je kao posebni dokument dostavljena navedena klauzula izdavaoca garancije.</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w:t>
      </w:r>
      <w:r>
        <w:rPr>
          <w:rFonts w:ascii="Times New Roman" w:hAnsi="Times New Roman" w:cs="Times New Roman"/>
          <w:sz w:val="24"/>
          <w:szCs w:val="24"/>
        </w:rPr>
        <w:t xml:space="preserve">strani </w:t>
      </w:r>
      <w:r w:rsidRPr="00852493">
        <w:rPr>
          <w:rFonts w:ascii="Times New Roman" w:hAnsi="Times New Roman" w:cs="Times New Roman"/>
          <w:sz w:val="24"/>
          <w:szCs w:val="24"/>
        </w:rPr>
        <w:t xml:space="preserve"> tako da se garancija ponude ne može naknadno ubacivati, odstranjivati ili zamjenjivati. Zatvaranje plastične folije </w:t>
      </w:r>
      <w:r w:rsidRPr="00852493">
        <w:rPr>
          <w:rFonts w:ascii="Times New Roman" w:hAnsi="Times New Roman" w:cs="Times New Roman"/>
          <w:sz w:val="24"/>
          <w:szCs w:val="24"/>
        </w:rPr>
        <w:lastRenderedPageBreak/>
        <w:t>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rsidR="00190E36" w:rsidRPr="00852493" w:rsidRDefault="00190E36" w:rsidP="00190E36">
      <w:pPr>
        <w:spacing w:after="0" w:line="240" w:lineRule="auto"/>
        <w:rPr>
          <w:rFonts w:ascii="Times New Roman" w:hAnsi="Times New Roman" w:cs="Times New Roman"/>
        </w:rPr>
      </w:pP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190E36" w:rsidRPr="00852493" w:rsidRDefault="00190E36" w:rsidP="00190E36">
      <w:pPr>
        <w:autoSpaceDE w:val="0"/>
        <w:autoSpaceDN w:val="0"/>
        <w:adjustRightInd w:val="0"/>
        <w:spacing w:after="0" w:line="240" w:lineRule="auto"/>
        <w:ind w:firstLine="567"/>
        <w:rPr>
          <w:rFonts w:ascii="Times New Roman" w:hAnsi="Times New Roman" w:cs="Times New Roman"/>
          <w:b/>
          <w:bCs/>
          <w:color w:val="000000"/>
          <w:sz w:val="24"/>
          <w:szCs w:val="24"/>
        </w:rPr>
      </w:pP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190E36" w:rsidRPr="00852493" w:rsidRDefault="00190E36" w:rsidP="00190E36">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190E36" w:rsidRPr="00852493" w:rsidRDefault="00190E36" w:rsidP="00190E36">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190E36" w:rsidRPr="00852493" w:rsidRDefault="00190E36" w:rsidP="00190E36">
      <w:pPr>
        <w:spacing w:after="0" w:line="240" w:lineRule="auto"/>
        <w:ind w:firstLine="567"/>
        <w:jc w:val="both"/>
        <w:rPr>
          <w:rFonts w:ascii="Times New Roman" w:hAnsi="Times New Roman" w:cs="Times New Roman"/>
          <w:sz w:val="24"/>
          <w:szCs w:val="24"/>
          <w:lang w:val="sr-Latn-CS"/>
        </w:rPr>
      </w:pPr>
    </w:p>
    <w:p w:rsidR="00190E36" w:rsidRPr="00852493" w:rsidRDefault="00190E36" w:rsidP="00190E36">
      <w:pPr>
        <w:shd w:val="clear" w:color="auto" w:fill="FFFFFF"/>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Način iskazivanja ponuđene cijene</w:t>
      </w:r>
    </w:p>
    <w:p w:rsidR="00190E36" w:rsidRPr="00852493" w:rsidRDefault="00190E36" w:rsidP="00190E36">
      <w:pPr>
        <w:spacing w:after="0" w:line="240" w:lineRule="auto"/>
        <w:rPr>
          <w:rFonts w:ascii="Times New Roman" w:hAnsi="Times New Roman" w:cs="Times New Roman"/>
        </w:rPr>
      </w:pP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 a ukupna ponuđena cijena brojkama i slovima. U slučaju nepodudarnosti ukupne cijene iskazane brojkama i slovima mjerodavna je cijena iskazana slovima.</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(“Sl.list CG” broj 42/11 i 57/14).</w:t>
      </w:r>
      <w:r w:rsidRPr="00852493">
        <w:rPr>
          <w:rFonts w:ascii="Times New Roman" w:hAnsi="Times New Roman" w:cs="Times New Roman"/>
          <w:color w:val="FFFF00"/>
          <w:sz w:val="24"/>
          <w:szCs w:val="24"/>
        </w:rPr>
        <w:t>)</w:t>
      </w:r>
    </w:p>
    <w:p w:rsidR="00190E36" w:rsidRPr="00852493" w:rsidRDefault="00190E36" w:rsidP="00190E36">
      <w:pPr>
        <w:spacing w:after="0" w:line="240" w:lineRule="auto"/>
        <w:rPr>
          <w:rFonts w:ascii="Times New Roman" w:hAnsi="Times New Roman" w:cs="Times New Roman"/>
        </w:rPr>
      </w:pPr>
    </w:p>
    <w:p w:rsidR="00190E36" w:rsidRPr="00852493" w:rsidRDefault="00190E36" w:rsidP="00190E36">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 xml:space="preserve">Nacrt ugovora o javnoj nabavci </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w:t>
      </w:r>
    </w:p>
    <w:p w:rsidR="00190E36" w:rsidRPr="00852493" w:rsidRDefault="00190E36" w:rsidP="00190E36">
      <w:pPr>
        <w:autoSpaceDE w:val="0"/>
        <w:autoSpaceDN w:val="0"/>
        <w:adjustRightInd w:val="0"/>
        <w:spacing w:after="0" w:line="240" w:lineRule="auto"/>
        <w:jc w:val="both"/>
        <w:rPr>
          <w:rFonts w:ascii="Times New Roman" w:hAnsi="Times New Roman" w:cs="Times New Roman"/>
          <w:color w:val="000000"/>
          <w:sz w:val="24"/>
          <w:szCs w:val="24"/>
        </w:rPr>
      </w:pPr>
    </w:p>
    <w:p w:rsidR="00190E36" w:rsidRPr="00852493" w:rsidRDefault="00190E36" w:rsidP="00190E36">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Blagovremenost ponude</w:t>
      </w:r>
    </w:p>
    <w:p w:rsidR="00190E36" w:rsidRPr="00852493" w:rsidRDefault="00190E36" w:rsidP="00190E36">
      <w:pPr>
        <w:autoSpaceDE w:val="0"/>
        <w:autoSpaceDN w:val="0"/>
        <w:adjustRightInd w:val="0"/>
        <w:spacing w:after="0" w:line="240" w:lineRule="auto"/>
        <w:rPr>
          <w:rFonts w:ascii="Times New Roman" w:hAnsi="Times New Roman" w:cs="Times New Roman"/>
          <w:color w:val="000000"/>
          <w:sz w:val="24"/>
          <w:szCs w:val="24"/>
        </w:rPr>
      </w:pP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190E36" w:rsidRPr="00852493" w:rsidRDefault="00190E36" w:rsidP="00190E36">
      <w:pPr>
        <w:spacing w:after="0" w:line="240" w:lineRule="auto"/>
        <w:rPr>
          <w:rFonts w:ascii="Times New Roman" w:hAnsi="Times New Roman" w:cs="Times New Roman"/>
        </w:rPr>
      </w:pPr>
    </w:p>
    <w:p w:rsidR="00190E36" w:rsidRDefault="00190E36" w:rsidP="00190E36">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190E36" w:rsidRPr="00852493" w:rsidRDefault="00190E36" w:rsidP="00190E36">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852493">
        <w:rPr>
          <w:rFonts w:ascii="Times New Roman" w:hAnsi="Times New Roman" w:cs="Times New Roman"/>
          <w:b/>
          <w:bCs/>
          <w:color w:val="000000"/>
          <w:sz w:val="24"/>
          <w:szCs w:val="24"/>
          <w:u w:val="single"/>
        </w:rPr>
        <w:lastRenderedPageBreak/>
        <w:t>Period važenja ponude</w:t>
      </w:r>
    </w:p>
    <w:p w:rsidR="00190E36" w:rsidRPr="00852493" w:rsidRDefault="00190E36" w:rsidP="00190E36">
      <w:pPr>
        <w:autoSpaceDE w:val="0"/>
        <w:autoSpaceDN w:val="0"/>
        <w:adjustRightInd w:val="0"/>
        <w:spacing w:after="0" w:line="240" w:lineRule="auto"/>
        <w:rPr>
          <w:rFonts w:ascii="Times New Roman" w:hAnsi="Times New Roman" w:cs="Times New Roman"/>
          <w:color w:val="000000"/>
          <w:sz w:val="24"/>
          <w:szCs w:val="24"/>
        </w:rPr>
      </w:pPr>
    </w:p>
    <w:p w:rsidR="00190E36" w:rsidRPr="00852493" w:rsidRDefault="00190E36" w:rsidP="00190E36">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190E36" w:rsidRPr="00852493" w:rsidRDefault="00190E36" w:rsidP="00190E36">
      <w:pPr>
        <w:spacing w:after="0" w:line="240" w:lineRule="auto"/>
        <w:rPr>
          <w:rFonts w:ascii="Times New Roman" w:hAnsi="Times New Roman" w:cs="Times New Roman"/>
        </w:rPr>
      </w:pPr>
    </w:p>
    <w:p w:rsidR="00190E36" w:rsidRPr="00852493" w:rsidRDefault="00190E36" w:rsidP="00190E36">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852493">
        <w:rPr>
          <w:rFonts w:ascii="Times New Roman" w:hAnsi="Times New Roman" w:cs="Times New Roman"/>
          <w:b/>
          <w:bCs/>
          <w:color w:val="000000"/>
          <w:sz w:val="24"/>
          <w:szCs w:val="24"/>
          <w:u w:val="single"/>
        </w:rPr>
        <w:t>Pojašnjenje tenderske dokumentacije</w:t>
      </w:r>
    </w:p>
    <w:p w:rsidR="00190E36" w:rsidRPr="00852493" w:rsidRDefault="00190E36" w:rsidP="00190E36">
      <w:pPr>
        <w:autoSpaceDE w:val="0"/>
        <w:autoSpaceDN w:val="0"/>
        <w:adjustRightInd w:val="0"/>
        <w:spacing w:after="0" w:line="240" w:lineRule="auto"/>
        <w:ind w:firstLine="567"/>
        <w:rPr>
          <w:rFonts w:ascii="Times New Roman" w:hAnsi="Times New Roman" w:cs="Times New Roman"/>
          <w:color w:val="000000"/>
          <w:sz w:val="24"/>
          <w:szCs w:val="24"/>
        </w:rPr>
      </w:pP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Pr>
          <w:rFonts w:ascii="Times New Roman" w:hAnsi="Times New Roman" w:cs="Times New Roman"/>
          <w:color w:val="000000"/>
          <w:sz w:val="24"/>
          <w:szCs w:val="24"/>
        </w:rPr>
        <w:t>6</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7"/>
      </w:r>
      <w:r w:rsidRPr="00852493">
        <w:rPr>
          <w:rFonts w:ascii="Times New Roman" w:hAnsi="Times New Roman" w:cs="Times New Roman"/>
          <w:color w:val="000000"/>
          <w:sz w:val="24"/>
          <w:szCs w:val="24"/>
        </w:rPr>
        <w:t>, od dana objavlji</w:t>
      </w:r>
      <w:r>
        <w:rPr>
          <w:rFonts w:ascii="Times New Roman" w:hAnsi="Times New Roman" w:cs="Times New Roman"/>
          <w:color w:val="000000"/>
          <w:sz w:val="24"/>
          <w:szCs w:val="24"/>
        </w:rPr>
        <w:t xml:space="preserve">vanja </w:t>
      </w:r>
      <w:r w:rsidRPr="00852493">
        <w:rPr>
          <w:rFonts w:ascii="Times New Roman" w:hAnsi="Times New Roman" w:cs="Times New Roman"/>
          <w:color w:val="000000"/>
          <w:sz w:val="24"/>
          <w:szCs w:val="24"/>
        </w:rPr>
        <w:t xml:space="preserve">tenderske dokumentacije. </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90E36" w:rsidRPr="00852493" w:rsidRDefault="00190E36" w:rsidP="00190E36">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Način dostavljanja ponude</w:t>
      </w:r>
    </w:p>
    <w:p w:rsidR="00190E36" w:rsidRPr="00852493" w:rsidRDefault="00190E36" w:rsidP="00190E36">
      <w:pPr>
        <w:autoSpaceDE w:val="0"/>
        <w:autoSpaceDN w:val="0"/>
        <w:adjustRightInd w:val="0"/>
        <w:spacing w:after="0" w:line="240" w:lineRule="auto"/>
        <w:jc w:val="both"/>
        <w:rPr>
          <w:rFonts w:ascii="Times New Roman" w:hAnsi="Times New Roman" w:cs="Times New Roman"/>
          <w:color w:val="000000"/>
          <w:sz w:val="24"/>
          <w:szCs w:val="24"/>
        </w:rPr>
      </w:pP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190E36"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podnošenja zajedničke ponude, na omotu je potrebno naznačiti da se radi o zajedničkoj ponudi i navesti puni naziv ponuđača i adresu na koju će ponuda biti vraćena u slučaju da je neblagovremena.</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90E36" w:rsidRPr="00852493" w:rsidRDefault="00190E36" w:rsidP="00190E36">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t>NAČIN PRIPREMANJA I DOSTAVLJANJA PONUDE U ELEKTRONSKOJ FORMI</w:t>
      </w:r>
    </w:p>
    <w:p w:rsidR="00190E36" w:rsidRPr="00852493" w:rsidRDefault="00190E36" w:rsidP="00190E36">
      <w:pPr>
        <w:autoSpaceDE w:val="0"/>
        <w:autoSpaceDN w:val="0"/>
        <w:adjustRightInd w:val="0"/>
        <w:spacing w:after="0" w:line="240" w:lineRule="auto"/>
        <w:rPr>
          <w:rFonts w:ascii="Times New Roman" w:hAnsi="Times New Roman" w:cs="Times New Roman"/>
          <w:sz w:val="24"/>
          <w:szCs w:val="24"/>
        </w:rPr>
      </w:pP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radi učešća u postupku javne nabavke sačinjava i podnosi ponudu u skladu sa ovom tenderskom dokumentacijom.</w:t>
      </w:r>
    </w:p>
    <w:p w:rsidR="00190E36" w:rsidRPr="00852493" w:rsidRDefault="00190E36" w:rsidP="00190E36">
      <w:pPr>
        <w:autoSpaceDE w:val="0"/>
        <w:autoSpaceDN w:val="0"/>
        <w:adjustRightInd w:val="0"/>
        <w:spacing w:after="0" w:line="240" w:lineRule="auto"/>
        <w:ind w:firstLine="567"/>
        <w:rPr>
          <w:rFonts w:ascii="Times New Roman" w:hAnsi="Times New Roman" w:cs="Times New Roman"/>
          <w:b/>
          <w:bCs/>
          <w:color w:val="000000"/>
          <w:sz w:val="24"/>
          <w:szCs w:val="24"/>
        </w:rPr>
      </w:pPr>
      <w:r w:rsidRPr="0087569A">
        <w:rPr>
          <w:rFonts w:ascii="Times New Roman" w:hAnsi="Times New Roman" w:cs="Times New Roman"/>
        </w:rPr>
        <w:t xml:space="preserve">Obzirom da ne postoje odgovarajući tehnički uslovi za podnošenje ponuda elektronskim putem - na način koji to propisuje čl. 116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sidRPr="00852493">
        <w:rPr>
          <w:rFonts w:ascii="Times New Roman" w:hAnsi="Times New Roman" w:cs="Times New Roman"/>
          <w:sz w:val="24"/>
          <w:szCs w:val="24"/>
          <w:lang w:val="it-IT"/>
        </w:rPr>
        <w:t>42/11 i 57/14</w:t>
      </w:r>
      <w:r w:rsidRPr="0087569A">
        <w:rPr>
          <w:rFonts w:ascii="Times New Roman" w:hAnsi="Times New Roman" w:cs="Times New Roman"/>
        </w:rPr>
        <w:t>), ova mogućnost je još uvijek nedostupna i isključuje se kao jedan od alternativnih načina podnošenja ponuda u predmetnom postupku</w:t>
      </w:r>
      <w:r>
        <w:t>.</w:t>
      </w:r>
      <w:r w:rsidRPr="000F5F17">
        <w:rPr>
          <w:color w:val="FF0000"/>
        </w:rPr>
        <w:br/>
      </w:r>
    </w:p>
    <w:p w:rsidR="00190E36" w:rsidRPr="00852493" w:rsidRDefault="00190E36" w:rsidP="00190E36">
      <w:pPr>
        <w:spacing w:after="0" w:line="240" w:lineRule="auto"/>
        <w:rPr>
          <w:rFonts w:ascii="Times New Roman" w:hAnsi="Times New Roman" w:cs="Times New Roman"/>
        </w:rPr>
      </w:pPr>
    </w:p>
    <w:p w:rsidR="00190E36" w:rsidRPr="00852493" w:rsidRDefault="00190E36" w:rsidP="00190E36">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t>IZMJENE I DOPUNE PONUDE I ODUSTANAK OD PONUDE</w:t>
      </w: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190E36" w:rsidRPr="00852493" w:rsidRDefault="00190E36" w:rsidP="00190E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190E36" w:rsidRPr="00852493" w:rsidRDefault="00190E36" w:rsidP="00190E36">
      <w:pPr>
        <w:rPr>
          <w:rFonts w:ascii="Times New Roman" w:eastAsia="PMingLiU" w:hAnsi="Times New Roman"/>
          <w:sz w:val="28"/>
          <w:szCs w:val="28"/>
        </w:rPr>
      </w:pPr>
    </w:p>
    <w:p w:rsidR="00190E36" w:rsidRPr="00852493" w:rsidRDefault="00190E36" w:rsidP="00190E36">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sidRPr="00852493">
        <w:rPr>
          <w:i w:val="0"/>
          <w:iCs w:val="0"/>
          <w:u w:val="none"/>
        </w:rPr>
        <w:lastRenderedPageBreak/>
        <w:t>SADRŽAJ PONUDE</w:t>
      </w:r>
    </w:p>
    <w:p w:rsidR="00190E36" w:rsidRPr="00852493" w:rsidRDefault="00190E36" w:rsidP="00190E36">
      <w:pPr>
        <w:tabs>
          <w:tab w:val="left" w:pos="1950"/>
        </w:tabs>
        <w:jc w:val="both"/>
        <w:rPr>
          <w:rFonts w:ascii="Times New Roman" w:hAnsi="Times New Roman" w:cs="Times New Roman"/>
          <w:color w:val="000000"/>
          <w:sz w:val="24"/>
          <w:szCs w:val="24"/>
          <w:highlight w:val="yellow"/>
        </w:rPr>
      </w:pPr>
    </w:p>
    <w:p w:rsidR="00190E36" w:rsidRPr="00852493" w:rsidRDefault="00190E36" w:rsidP="00190E36">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190E36" w:rsidRPr="00852493" w:rsidRDefault="00190E36" w:rsidP="00190E36">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190E36" w:rsidRPr="00852493" w:rsidRDefault="00190E36" w:rsidP="00190E36">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190E36" w:rsidRPr="00852493" w:rsidRDefault="00190E36" w:rsidP="00190E36">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190E36" w:rsidRPr="00852493" w:rsidRDefault="00190E36" w:rsidP="00190E36">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190E36" w:rsidRPr="00852493" w:rsidRDefault="00190E36" w:rsidP="00190E36">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190E36" w:rsidRPr="00852493" w:rsidRDefault="00190E36" w:rsidP="00190E36">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190E36" w:rsidRPr="00852493" w:rsidRDefault="00190E36" w:rsidP="00190E36">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sz w:val="24"/>
          <w:szCs w:val="24"/>
          <w:lang w:val="pl-PL"/>
        </w:rPr>
        <w:t>Dokazi za ispunjavanje uslova ekonomsko-finansijske sposobnosti</w:t>
      </w:r>
    </w:p>
    <w:p w:rsidR="00190E36" w:rsidRPr="00852493" w:rsidRDefault="00190E36" w:rsidP="00190E36">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190E36" w:rsidRPr="00852493" w:rsidRDefault="00190E36" w:rsidP="00190E36">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190E36" w:rsidRPr="00852493" w:rsidRDefault="00190E36" w:rsidP="00190E36">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p>
    <w:p w:rsidR="00190E36" w:rsidRPr="00852493" w:rsidRDefault="00190E36" w:rsidP="00190E36">
      <w:pPr>
        <w:pStyle w:val="ListParagraph"/>
        <w:tabs>
          <w:tab w:val="left" w:pos="1950"/>
        </w:tabs>
        <w:spacing w:before="0" w:after="200" w:line="276" w:lineRule="auto"/>
        <w:jc w:val="both"/>
        <w:rPr>
          <w:rFonts w:ascii="Times New Roman" w:hAnsi="Times New Roman" w:cs="Times New Roman"/>
          <w:color w:val="000000"/>
          <w:sz w:val="24"/>
          <w:szCs w:val="24"/>
        </w:rPr>
      </w:pPr>
    </w:p>
    <w:p w:rsidR="00190E36" w:rsidRPr="00852493" w:rsidRDefault="00190E36" w:rsidP="00190E36">
      <w:pPr>
        <w:pStyle w:val="ListParagraph"/>
        <w:tabs>
          <w:tab w:val="left" w:pos="1950"/>
        </w:tabs>
        <w:jc w:val="both"/>
        <w:rPr>
          <w:rFonts w:ascii="Times New Roman" w:hAnsi="Times New Roman" w:cs="Times New Roman"/>
          <w:color w:val="000000"/>
          <w:sz w:val="24"/>
          <w:szCs w:val="24"/>
          <w:highlight w:val="yellow"/>
        </w:rPr>
      </w:pPr>
    </w:p>
    <w:p w:rsidR="00190E36" w:rsidRPr="00852493" w:rsidRDefault="00190E36" w:rsidP="00190E36">
      <w:pPr>
        <w:tabs>
          <w:tab w:val="left" w:pos="1950"/>
        </w:tabs>
        <w:jc w:val="both"/>
        <w:rPr>
          <w:rFonts w:ascii="Times New Roman" w:hAnsi="Times New Roman" w:cs="Times New Roman"/>
          <w:b/>
          <w:bCs/>
          <w:color w:val="000000"/>
          <w:sz w:val="28"/>
          <w:szCs w:val="28"/>
        </w:rPr>
      </w:pPr>
    </w:p>
    <w:p w:rsidR="00190E36" w:rsidRPr="00852493" w:rsidRDefault="00190E36" w:rsidP="00190E36">
      <w:pPr>
        <w:tabs>
          <w:tab w:val="left" w:pos="1950"/>
        </w:tabs>
        <w:jc w:val="both"/>
        <w:rPr>
          <w:rFonts w:ascii="Times New Roman" w:hAnsi="Times New Roman" w:cs="Times New Roman"/>
          <w:b/>
          <w:bCs/>
          <w:color w:val="000000"/>
          <w:sz w:val="28"/>
          <w:szCs w:val="28"/>
        </w:rPr>
      </w:pPr>
    </w:p>
    <w:p w:rsidR="00190E36" w:rsidRDefault="00190E36" w:rsidP="00190E36">
      <w:pPr>
        <w:tabs>
          <w:tab w:val="left" w:pos="1950"/>
        </w:tabs>
        <w:jc w:val="both"/>
        <w:rPr>
          <w:rFonts w:ascii="Times New Roman" w:hAnsi="Times New Roman" w:cs="Times New Roman"/>
          <w:b/>
          <w:bCs/>
          <w:color w:val="000000"/>
          <w:sz w:val="28"/>
          <w:szCs w:val="28"/>
        </w:rPr>
      </w:pPr>
    </w:p>
    <w:p w:rsidR="00190E36" w:rsidRDefault="00190E36" w:rsidP="00190E36">
      <w:pPr>
        <w:tabs>
          <w:tab w:val="left" w:pos="1950"/>
        </w:tabs>
        <w:jc w:val="both"/>
        <w:rPr>
          <w:rFonts w:ascii="Times New Roman" w:hAnsi="Times New Roman" w:cs="Times New Roman"/>
          <w:b/>
          <w:bCs/>
          <w:color w:val="000000"/>
          <w:sz w:val="28"/>
          <w:szCs w:val="28"/>
        </w:rPr>
      </w:pPr>
    </w:p>
    <w:p w:rsidR="00190E36" w:rsidRDefault="00190E36" w:rsidP="00190E36">
      <w:pPr>
        <w:tabs>
          <w:tab w:val="left" w:pos="1950"/>
        </w:tabs>
        <w:jc w:val="both"/>
        <w:rPr>
          <w:rFonts w:ascii="Times New Roman" w:hAnsi="Times New Roman" w:cs="Times New Roman"/>
          <w:b/>
          <w:bCs/>
          <w:color w:val="000000"/>
          <w:sz w:val="28"/>
          <w:szCs w:val="28"/>
        </w:rPr>
      </w:pPr>
    </w:p>
    <w:p w:rsidR="00190E36" w:rsidRDefault="00190E36" w:rsidP="00190E36">
      <w:pPr>
        <w:tabs>
          <w:tab w:val="left" w:pos="1950"/>
        </w:tabs>
        <w:jc w:val="both"/>
        <w:rPr>
          <w:rFonts w:ascii="Times New Roman" w:hAnsi="Times New Roman" w:cs="Times New Roman"/>
          <w:b/>
          <w:bCs/>
          <w:color w:val="000000"/>
          <w:sz w:val="28"/>
          <w:szCs w:val="28"/>
        </w:rPr>
      </w:pPr>
    </w:p>
    <w:p w:rsidR="00190E36" w:rsidRDefault="00190E36" w:rsidP="00190E36">
      <w:pPr>
        <w:tabs>
          <w:tab w:val="left" w:pos="1950"/>
        </w:tabs>
        <w:jc w:val="both"/>
        <w:rPr>
          <w:rFonts w:ascii="Times New Roman" w:hAnsi="Times New Roman" w:cs="Times New Roman"/>
          <w:b/>
          <w:bCs/>
          <w:color w:val="000000"/>
          <w:sz w:val="28"/>
          <w:szCs w:val="28"/>
        </w:rPr>
      </w:pPr>
    </w:p>
    <w:p w:rsidR="00190E36" w:rsidRPr="00852493" w:rsidRDefault="00190E36" w:rsidP="00190E36">
      <w:pPr>
        <w:tabs>
          <w:tab w:val="left" w:pos="1950"/>
        </w:tabs>
        <w:jc w:val="both"/>
        <w:rPr>
          <w:rFonts w:ascii="Times New Roman" w:hAnsi="Times New Roman" w:cs="Times New Roman"/>
          <w:b/>
          <w:bCs/>
          <w:color w:val="000000"/>
          <w:sz w:val="28"/>
          <w:szCs w:val="28"/>
        </w:rPr>
      </w:pPr>
    </w:p>
    <w:p w:rsidR="00190E36" w:rsidRPr="00852493" w:rsidRDefault="00190E36" w:rsidP="00190E36">
      <w:pPr>
        <w:tabs>
          <w:tab w:val="left" w:pos="1950"/>
        </w:tabs>
        <w:jc w:val="both"/>
        <w:rPr>
          <w:rFonts w:ascii="Times New Roman" w:hAnsi="Times New Roman" w:cs="Times New Roman"/>
          <w:b/>
          <w:bCs/>
          <w:color w:val="000000"/>
          <w:sz w:val="28"/>
          <w:szCs w:val="28"/>
        </w:rPr>
      </w:pPr>
    </w:p>
    <w:p w:rsidR="00190E36" w:rsidRPr="00852493" w:rsidRDefault="00190E36" w:rsidP="00190E36">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sidRPr="00852493">
        <w:rPr>
          <w:i w:val="0"/>
          <w:iCs w:val="0"/>
          <w:u w:val="none"/>
        </w:rPr>
        <w:lastRenderedPageBreak/>
        <w:t xml:space="preserve">OVLAŠĆENJE ZA ZASTUPANJE I UČESTVOVANJE </w:t>
      </w:r>
    </w:p>
    <w:p w:rsidR="00190E36" w:rsidRPr="00852493" w:rsidRDefault="00190E36" w:rsidP="00190E36">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sidRPr="00852493">
        <w:rPr>
          <w:i w:val="0"/>
          <w:iCs w:val="0"/>
          <w:u w:val="none"/>
        </w:rPr>
        <w:t>U POSTUPKU JAVNOG OTVARANJA PONUDA</w:t>
      </w:r>
    </w:p>
    <w:p w:rsidR="00190E36" w:rsidRPr="00852493" w:rsidRDefault="00190E36" w:rsidP="00190E36">
      <w:pPr>
        <w:pStyle w:val="ListParagraph"/>
        <w:tabs>
          <w:tab w:val="left" w:pos="1950"/>
        </w:tabs>
        <w:jc w:val="both"/>
        <w:rPr>
          <w:rFonts w:ascii="Times New Roman" w:hAnsi="Times New Roman" w:cs="Times New Roman"/>
          <w:color w:val="000000"/>
          <w:sz w:val="28"/>
          <w:szCs w:val="28"/>
          <w:highlight w:val="yellow"/>
        </w:rPr>
      </w:pPr>
    </w:p>
    <w:p w:rsidR="00190E36" w:rsidRPr="00852493" w:rsidRDefault="00190E36" w:rsidP="00190E36">
      <w:pPr>
        <w:pStyle w:val="ListParagraph"/>
        <w:tabs>
          <w:tab w:val="left" w:pos="1950"/>
        </w:tabs>
        <w:jc w:val="both"/>
        <w:rPr>
          <w:rFonts w:ascii="Times New Roman" w:hAnsi="Times New Roman" w:cs="Times New Roman"/>
          <w:color w:val="000000"/>
          <w:sz w:val="28"/>
          <w:szCs w:val="28"/>
          <w:highlight w:val="yellow"/>
        </w:rPr>
      </w:pPr>
    </w:p>
    <w:p w:rsidR="00190E36" w:rsidRPr="00852493" w:rsidRDefault="00190E36" w:rsidP="00190E36">
      <w:pPr>
        <w:pStyle w:val="ListParagraph"/>
        <w:tabs>
          <w:tab w:val="left" w:pos="1950"/>
        </w:tabs>
        <w:jc w:val="both"/>
        <w:rPr>
          <w:rFonts w:ascii="Times New Roman" w:hAnsi="Times New Roman" w:cs="Times New Roman"/>
          <w:color w:val="000000"/>
          <w:sz w:val="28"/>
          <w:szCs w:val="28"/>
          <w:highlight w:val="yellow"/>
        </w:rPr>
      </w:pPr>
    </w:p>
    <w:p w:rsidR="00190E36" w:rsidRPr="00852493" w:rsidRDefault="00190E36" w:rsidP="00190E36">
      <w:pPr>
        <w:pStyle w:val="ListParagraph"/>
        <w:tabs>
          <w:tab w:val="left" w:pos="1950"/>
        </w:tabs>
        <w:ind w:left="0" w:firstLine="567"/>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w:t>
      </w:r>
      <w:r w:rsidRPr="00852493">
        <w:rPr>
          <w:rFonts w:ascii="Times New Roman" w:hAnsi="Times New Roman" w:cs="Times New Roman"/>
          <w:color w:val="000000"/>
          <w:sz w:val="24"/>
          <w:szCs w:val="24"/>
        </w:rPr>
        <w:br/>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i/>
          <w:iCs/>
          <w:color w:val="000000"/>
          <w:u w:val="single"/>
        </w:rPr>
        <w:t>(naziv naručioca</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i/>
          <w:iCs/>
          <w:color w:val="000000"/>
          <w:sz w:val="24"/>
          <w:szCs w:val="24"/>
        </w:rPr>
        <w:t xml:space="preserve"> </w:t>
      </w:r>
      <w:r w:rsidRPr="00852493">
        <w:rPr>
          <w:rFonts w:ascii="Times New Roman" w:hAnsi="Times New Roman" w:cs="Times New Roman"/>
          <w:color w:val="000000"/>
          <w:sz w:val="24"/>
          <w:szCs w:val="24"/>
        </w:rPr>
        <w:t>i da zastupa interese ovog ponuđača u postupku javnog otvaranja ponuda.</w:t>
      </w:r>
      <w:r w:rsidRPr="00852493">
        <w:rPr>
          <w:rFonts w:ascii="Times New Roman" w:hAnsi="Times New Roman" w:cs="Times New Roman"/>
          <w:color w:val="000000"/>
          <w:sz w:val="24"/>
          <w:szCs w:val="24"/>
          <w:highlight w:val="yellow"/>
        </w:rPr>
        <w:t xml:space="preserve"> </w:t>
      </w:r>
    </w:p>
    <w:p w:rsidR="00190E36" w:rsidRPr="00852493" w:rsidRDefault="00190E36" w:rsidP="00190E36">
      <w:pPr>
        <w:pStyle w:val="ListParagraph"/>
        <w:tabs>
          <w:tab w:val="left" w:pos="1950"/>
        </w:tabs>
        <w:ind w:left="0" w:firstLine="567"/>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highlight w:val="yellow"/>
        </w:rPr>
        <w:t xml:space="preserve">                                    </w:t>
      </w:r>
    </w:p>
    <w:p w:rsidR="00190E36" w:rsidRPr="00852493" w:rsidRDefault="00190E36" w:rsidP="00190E36">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190E36" w:rsidRPr="00852493" w:rsidRDefault="00190E36" w:rsidP="00190E36">
      <w:pPr>
        <w:pStyle w:val="ListParagraph"/>
        <w:tabs>
          <w:tab w:val="left" w:pos="1950"/>
        </w:tabs>
        <w:ind w:left="0" w:firstLine="567"/>
        <w:jc w:val="both"/>
        <w:rPr>
          <w:rFonts w:ascii="Times New Roman" w:hAnsi="Times New Roman" w:cs="Times New Roman"/>
          <w:color w:val="000000"/>
          <w:sz w:val="24"/>
          <w:szCs w:val="24"/>
        </w:rPr>
      </w:pPr>
    </w:p>
    <w:p w:rsidR="00190E36" w:rsidRPr="00852493" w:rsidRDefault="00190E36" w:rsidP="00190E36">
      <w:pPr>
        <w:pStyle w:val="ListParagraph"/>
        <w:tabs>
          <w:tab w:val="left" w:pos="1950"/>
        </w:tabs>
        <w:ind w:left="0" w:firstLine="567"/>
        <w:jc w:val="both"/>
        <w:rPr>
          <w:rFonts w:ascii="Times New Roman" w:hAnsi="Times New Roman" w:cs="Times New Roman"/>
          <w:color w:val="000000"/>
          <w:sz w:val="24"/>
          <w:szCs w:val="24"/>
        </w:rPr>
      </w:pPr>
    </w:p>
    <w:p w:rsidR="00190E36" w:rsidRPr="00852493" w:rsidRDefault="00190E36" w:rsidP="00190E36">
      <w:pPr>
        <w:pStyle w:val="ListParagraph"/>
        <w:tabs>
          <w:tab w:val="left" w:pos="1950"/>
        </w:tabs>
        <w:ind w:left="0" w:firstLine="567"/>
        <w:jc w:val="both"/>
        <w:rPr>
          <w:rFonts w:ascii="Times New Roman" w:hAnsi="Times New Roman" w:cs="Times New Roman"/>
          <w:color w:val="000000"/>
          <w:sz w:val="24"/>
          <w:szCs w:val="24"/>
        </w:rPr>
      </w:pPr>
    </w:p>
    <w:p w:rsidR="00190E36" w:rsidRPr="00852493" w:rsidRDefault="00190E36" w:rsidP="00190E36">
      <w:pPr>
        <w:spacing w:after="0" w:line="240" w:lineRule="auto"/>
        <w:ind w:right="112"/>
        <w:jc w:val="right"/>
        <w:rPr>
          <w:rFonts w:ascii="Times New Roman" w:hAnsi="Times New Roman" w:cs="Times New Roman"/>
          <w:b/>
          <w:bCs/>
          <w:sz w:val="24"/>
          <w:szCs w:val="24"/>
        </w:rPr>
      </w:pP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b/>
          <w:bCs/>
          <w:sz w:val="24"/>
          <w:szCs w:val="24"/>
        </w:rPr>
        <w:t>Ovlašćeno lice ponuđača _______________________</w:t>
      </w:r>
    </w:p>
    <w:p w:rsidR="00190E36" w:rsidRPr="00852493" w:rsidRDefault="00190E36" w:rsidP="00190E36">
      <w:pPr>
        <w:spacing w:after="0" w:line="240" w:lineRule="auto"/>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190E36" w:rsidRPr="00852493" w:rsidRDefault="00190E36" w:rsidP="00190E36">
      <w:pPr>
        <w:spacing w:after="0" w:line="240" w:lineRule="auto"/>
        <w:ind w:firstLine="567"/>
        <w:jc w:val="right"/>
        <w:rPr>
          <w:rFonts w:ascii="Times New Roman" w:hAnsi="Times New Roman" w:cs="Times New Roman"/>
          <w:sz w:val="24"/>
          <w:szCs w:val="24"/>
        </w:rPr>
      </w:pPr>
    </w:p>
    <w:p w:rsidR="00190E36" w:rsidRPr="00852493" w:rsidRDefault="00190E36" w:rsidP="00190E36">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190E36" w:rsidRPr="00852493" w:rsidRDefault="00190E36" w:rsidP="00190E36">
      <w:pPr>
        <w:spacing w:after="0" w:line="240" w:lineRule="auto"/>
        <w:ind w:right="566"/>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190E36" w:rsidRPr="00852493" w:rsidRDefault="00190E36" w:rsidP="00190E36">
      <w:pPr>
        <w:tabs>
          <w:tab w:val="left" w:pos="1950"/>
        </w:tabs>
        <w:jc w:val="center"/>
        <w:rPr>
          <w:rFonts w:ascii="Times New Roman" w:hAnsi="Times New Roman" w:cs="Times New Roman"/>
          <w:color w:val="000000"/>
          <w:sz w:val="28"/>
          <w:szCs w:val="28"/>
          <w:highlight w:val="yellow"/>
        </w:rPr>
      </w:pPr>
    </w:p>
    <w:p w:rsidR="00190E36" w:rsidRPr="00852493" w:rsidRDefault="00190E36" w:rsidP="00190E36">
      <w:pPr>
        <w:tabs>
          <w:tab w:val="left" w:pos="1950"/>
        </w:tabs>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190E36" w:rsidRPr="00852493" w:rsidRDefault="00190E36" w:rsidP="00190E36">
      <w:pPr>
        <w:pStyle w:val="ListParagraph"/>
        <w:tabs>
          <w:tab w:val="left" w:pos="1950"/>
        </w:tabs>
        <w:ind w:left="0"/>
        <w:jc w:val="both"/>
        <w:rPr>
          <w:rFonts w:ascii="Times New Roman" w:hAnsi="Times New Roman" w:cs="Times New Roman"/>
          <w:b/>
          <w:bCs/>
          <w:color w:val="000000"/>
          <w:sz w:val="28"/>
          <w:szCs w:val="28"/>
          <w:highlight w:val="yellow"/>
        </w:rPr>
      </w:pPr>
    </w:p>
    <w:p w:rsidR="00190E36" w:rsidRPr="00852493" w:rsidRDefault="00190E36" w:rsidP="00190E36">
      <w:pPr>
        <w:pStyle w:val="ListParagraph"/>
        <w:tabs>
          <w:tab w:val="left" w:pos="1950"/>
        </w:tabs>
        <w:ind w:left="0"/>
        <w:jc w:val="both"/>
        <w:rPr>
          <w:rFonts w:ascii="Times New Roman" w:hAnsi="Times New Roman" w:cs="Times New Roman"/>
          <w:b/>
          <w:bCs/>
          <w:color w:val="000000"/>
          <w:sz w:val="28"/>
          <w:szCs w:val="28"/>
          <w:highlight w:val="yellow"/>
        </w:rPr>
      </w:pPr>
    </w:p>
    <w:p w:rsidR="00190E36" w:rsidRPr="00852493" w:rsidRDefault="00190E36" w:rsidP="00190E36">
      <w:pPr>
        <w:pStyle w:val="ListParagraph"/>
        <w:tabs>
          <w:tab w:val="left" w:pos="1950"/>
        </w:tabs>
        <w:ind w:left="0"/>
        <w:jc w:val="both"/>
        <w:rPr>
          <w:rFonts w:ascii="Times New Roman" w:hAnsi="Times New Roman" w:cs="Times New Roman"/>
          <w:b/>
          <w:bCs/>
          <w:color w:val="000000"/>
          <w:sz w:val="28"/>
          <w:szCs w:val="28"/>
          <w:highlight w:val="yellow"/>
        </w:rPr>
      </w:pPr>
    </w:p>
    <w:p w:rsidR="00190E36" w:rsidRPr="00852493" w:rsidRDefault="00190E36" w:rsidP="00190E36">
      <w:pPr>
        <w:pStyle w:val="ListParagraph"/>
        <w:tabs>
          <w:tab w:val="left" w:pos="1950"/>
        </w:tabs>
        <w:ind w:left="0"/>
        <w:jc w:val="both"/>
        <w:rPr>
          <w:rFonts w:ascii="Times New Roman" w:hAnsi="Times New Roman" w:cs="Times New Roman"/>
          <w:b/>
          <w:bCs/>
          <w:color w:val="000000"/>
          <w:sz w:val="28"/>
          <w:szCs w:val="28"/>
          <w:highlight w:val="yellow"/>
        </w:rPr>
      </w:pPr>
    </w:p>
    <w:p w:rsidR="00190E36" w:rsidRPr="00852493" w:rsidRDefault="00190E36" w:rsidP="00190E36">
      <w:pPr>
        <w:pStyle w:val="ListParagraph"/>
        <w:tabs>
          <w:tab w:val="left" w:pos="1950"/>
        </w:tabs>
        <w:ind w:left="0"/>
        <w:jc w:val="both"/>
        <w:rPr>
          <w:rFonts w:ascii="Times New Roman" w:hAnsi="Times New Roman" w:cs="Times New Roman"/>
          <w:b/>
          <w:bCs/>
          <w:color w:val="000000"/>
          <w:sz w:val="28"/>
          <w:szCs w:val="28"/>
          <w:highlight w:val="yellow"/>
        </w:rPr>
      </w:pPr>
    </w:p>
    <w:p w:rsidR="00190E36" w:rsidRPr="00852493" w:rsidRDefault="00190E36" w:rsidP="00190E36">
      <w:pPr>
        <w:pStyle w:val="ListParagraph"/>
        <w:tabs>
          <w:tab w:val="left" w:pos="1950"/>
        </w:tabs>
        <w:ind w:left="0"/>
        <w:jc w:val="both"/>
        <w:rPr>
          <w:rFonts w:ascii="Times New Roman" w:hAnsi="Times New Roman" w:cs="Times New Roman"/>
          <w:b/>
          <w:bCs/>
          <w:color w:val="000000"/>
          <w:sz w:val="28"/>
          <w:szCs w:val="28"/>
          <w:highlight w:val="yellow"/>
        </w:rPr>
      </w:pPr>
    </w:p>
    <w:p w:rsidR="00190E36" w:rsidRPr="00F101B8" w:rsidRDefault="00190E36" w:rsidP="00190E36">
      <w:pPr>
        <w:pStyle w:val="ListParagraph"/>
        <w:shd w:val="clear" w:color="auto" w:fill="FFFFFF"/>
        <w:tabs>
          <w:tab w:val="left" w:pos="1950"/>
        </w:tabs>
        <w:ind w:left="0"/>
        <w:jc w:val="both"/>
        <w:rPr>
          <w:rFonts w:ascii="Times New Roman" w:hAnsi="Times New Roman" w:cs="Times New Roman"/>
          <w:i/>
          <w:iCs/>
          <w:color w:val="000000"/>
          <w:sz w:val="24"/>
          <w:szCs w:val="24"/>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190E36" w:rsidRPr="00852493" w:rsidRDefault="00190E36" w:rsidP="00190E36">
      <w:pPr>
        <w:tabs>
          <w:tab w:val="left" w:pos="1950"/>
        </w:tabs>
        <w:jc w:val="both"/>
        <w:rPr>
          <w:rFonts w:ascii="Times New Roman" w:hAnsi="Times New Roman" w:cs="Times New Roman"/>
          <w:b/>
          <w:bCs/>
          <w:color w:val="000000"/>
          <w:sz w:val="28"/>
          <w:szCs w:val="28"/>
        </w:rPr>
      </w:pPr>
    </w:p>
    <w:p w:rsidR="00190E36" w:rsidRPr="00852493" w:rsidRDefault="00190E36" w:rsidP="00190E36">
      <w:pPr>
        <w:tabs>
          <w:tab w:val="left" w:pos="1950"/>
        </w:tabs>
        <w:jc w:val="both"/>
        <w:rPr>
          <w:rFonts w:ascii="Times New Roman" w:hAnsi="Times New Roman" w:cs="Times New Roman"/>
          <w:b/>
          <w:bCs/>
          <w:color w:val="000000"/>
          <w:sz w:val="28"/>
          <w:szCs w:val="28"/>
        </w:rPr>
      </w:pPr>
    </w:p>
    <w:p w:rsidR="00190E36" w:rsidRPr="00852493" w:rsidRDefault="00190E36" w:rsidP="00190E36">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sidRPr="00852493">
        <w:rPr>
          <w:i w:val="0"/>
          <w:iCs w:val="0"/>
          <w:u w:val="none"/>
        </w:rPr>
        <w:lastRenderedPageBreak/>
        <w:t>UPUTSTVO O PRAVNOM SREDSTVU</w:t>
      </w:r>
    </w:p>
    <w:p w:rsidR="00190E36" w:rsidRPr="00852493" w:rsidRDefault="00190E36" w:rsidP="00190E36">
      <w:pPr>
        <w:tabs>
          <w:tab w:val="left" w:pos="5760"/>
        </w:tabs>
        <w:jc w:val="center"/>
        <w:rPr>
          <w:rFonts w:ascii="Times New Roman" w:hAnsi="Times New Roman" w:cs="Times New Roman"/>
          <w:color w:val="000000"/>
        </w:rPr>
      </w:pPr>
    </w:p>
    <w:p w:rsidR="00190E36" w:rsidRPr="00852493" w:rsidRDefault="00190E36" w:rsidP="00190E36">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190E36" w:rsidRPr="00852493" w:rsidRDefault="00190E36" w:rsidP="00190E36">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Žalba se izjavljuje preko naručioca neposredno, putem pošte preporučenom pošiljkom sa dostavnicom ili elektronskim putem sa naprednim elektronskim potpisom, s tim što žalba mora biti uručena naručiocu najkasnije prije isteka roka za podnošenje ponuda.</w:t>
      </w:r>
    </w:p>
    <w:p w:rsidR="00190E36" w:rsidRPr="00852493" w:rsidRDefault="00190E36" w:rsidP="00190E36">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Žalbom se može pobijati sadržina, način objavljivanja (dostavljanja),</w:t>
      </w:r>
      <w:r w:rsidRPr="00852493">
        <w:rPr>
          <w:rFonts w:ascii="Times New Roman" w:hAnsi="Times New Roman" w:cs="Times New Roman"/>
          <w:b/>
          <w:bCs/>
          <w:color w:val="000000"/>
          <w:sz w:val="24"/>
          <w:szCs w:val="24"/>
        </w:rPr>
        <w:t xml:space="preserve"> </w:t>
      </w:r>
      <w:r w:rsidRPr="00852493">
        <w:rPr>
          <w:rFonts w:ascii="Times New Roman" w:hAnsi="Times New Roman" w:cs="Times New Roman"/>
          <w:color w:val="000000"/>
          <w:sz w:val="24"/>
          <w:szCs w:val="24"/>
        </w:rPr>
        <w:t>izmjene, dopune, pojašnjenje i/ili propuštanje davanja pojašnjenja tenderske dokumentacije.</w:t>
      </w:r>
    </w:p>
    <w:p w:rsidR="00190E36" w:rsidRPr="00852493" w:rsidRDefault="00190E36" w:rsidP="00190E36">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sidRPr="00852493">
        <w:rPr>
          <w:rFonts w:ascii="Times New Roman" w:hAnsi="Times New Roman" w:cs="Times New Roman"/>
          <w:sz w:val="24"/>
          <w:szCs w:val="24"/>
        </w:rPr>
        <w:t>NLB Montenegro banke A.D</w:t>
      </w:r>
      <w:r w:rsidRPr="00852493">
        <w:rPr>
          <w:rFonts w:ascii="Times New Roman" w:hAnsi="Times New Roman" w:cs="Times New Roman"/>
          <w:color w:val="000000"/>
          <w:sz w:val="24"/>
          <w:szCs w:val="24"/>
        </w:rPr>
        <w:t>.</w:t>
      </w:r>
    </w:p>
    <w:p w:rsidR="00190E36" w:rsidRPr="00852493" w:rsidRDefault="00190E36" w:rsidP="00190E36">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190E36" w:rsidRPr="00852493" w:rsidRDefault="00190E36" w:rsidP="00190E36">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Instrukcije za plaćanje naknade za zainteresovana lica iz inostranstva nalaze se na internet stranici Državne komisije za kontrolu postupaka javnih nabavki.</w:t>
      </w:r>
    </w:p>
    <w:p w:rsidR="00190E36" w:rsidRPr="00434DB3" w:rsidRDefault="00190E36" w:rsidP="00190E36">
      <w:pPr>
        <w:spacing w:after="0" w:line="240" w:lineRule="auto"/>
        <w:ind w:firstLine="567"/>
        <w:rPr>
          <w:rFonts w:ascii="Times New Roman" w:hAnsi="Times New Roman" w:cs="Times New Roman"/>
          <w:sz w:val="24"/>
          <w:szCs w:val="24"/>
        </w:rPr>
      </w:pPr>
      <w:r w:rsidRPr="00852493">
        <w:rPr>
          <w:rFonts w:ascii="Times New Roman" w:hAnsi="Times New Roman" w:cs="Times New Roman"/>
          <w:sz w:val="24"/>
          <w:szCs w:val="24"/>
        </w:rPr>
        <w:t>Ukoliko se uz žalbu ne dostavi dokaz da je uplaćena naknada za vođenje postupka u propisanom iznosu žalba će biti odbačena kao neuredna.</w:t>
      </w:r>
    </w:p>
    <w:p w:rsidR="00190E36" w:rsidRDefault="00190E36" w:rsidP="00190E36"/>
    <w:p w:rsidR="00CA0940" w:rsidRDefault="00CA0940"/>
    <w:sectPr w:rsidR="00CA0940" w:rsidSect="002D0BF8">
      <w:pgSz w:w="11906" w:h="16838"/>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6F8" w:rsidRDefault="00EA16F8" w:rsidP="00190E36">
      <w:pPr>
        <w:spacing w:after="0" w:line="240" w:lineRule="auto"/>
      </w:pPr>
      <w:r>
        <w:separator/>
      </w:r>
    </w:p>
  </w:endnote>
  <w:endnote w:type="continuationSeparator" w:id="1">
    <w:p w:rsidR="00EA16F8" w:rsidRDefault="00EA16F8" w:rsidP="00190E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B9C" w:rsidRDefault="00415B9C">
    <w:pPr>
      <w:pStyle w:val="Footer"/>
      <w:jc w:val="right"/>
    </w:pPr>
    <w:r>
      <w:t xml:space="preserve">Strana </w:t>
    </w:r>
    <w:r w:rsidR="00622777">
      <w:rPr>
        <w:b/>
        <w:sz w:val="24"/>
        <w:szCs w:val="24"/>
      </w:rPr>
      <w:fldChar w:fldCharType="begin"/>
    </w:r>
    <w:r>
      <w:rPr>
        <w:b/>
      </w:rPr>
      <w:instrText xml:space="preserve"> PAGE </w:instrText>
    </w:r>
    <w:r w:rsidR="00622777">
      <w:rPr>
        <w:b/>
        <w:sz w:val="24"/>
        <w:szCs w:val="24"/>
      </w:rPr>
      <w:fldChar w:fldCharType="separate"/>
    </w:r>
    <w:r w:rsidR="00263D5D">
      <w:rPr>
        <w:b/>
        <w:noProof/>
      </w:rPr>
      <w:t>42</w:t>
    </w:r>
    <w:r w:rsidR="00622777">
      <w:rPr>
        <w:b/>
        <w:sz w:val="24"/>
        <w:szCs w:val="24"/>
      </w:rPr>
      <w:fldChar w:fldCharType="end"/>
    </w:r>
    <w:r>
      <w:t xml:space="preserve"> od </w:t>
    </w:r>
    <w:r w:rsidR="00622777">
      <w:rPr>
        <w:b/>
        <w:sz w:val="24"/>
        <w:szCs w:val="24"/>
      </w:rPr>
      <w:fldChar w:fldCharType="begin"/>
    </w:r>
    <w:r>
      <w:rPr>
        <w:b/>
      </w:rPr>
      <w:instrText xml:space="preserve"> NUMPAGES  </w:instrText>
    </w:r>
    <w:r w:rsidR="00622777">
      <w:rPr>
        <w:b/>
        <w:sz w:val="24"/>
        <w:szCs w:val="24"/>
      </w:rPr>
      <w:fldChar w:fldCharType="separate"/>
    </w:r>
    <w:r w:rsidR="00263D5D">
      <w:rPr>
        <w:b/>
        <w:noProof/>
      </w:rPr>
      <w:t>46</w:t>
    </w:r>
    <w:r w:rsidR="00622777">
      <w:rPr>
        <w:b/>
        <w:sz w:val="24"/>
        <w:szCs w:val="24"/>
      </w:rPr>
      <w:fldChar w:fldCharType="end"/>
    </w:r>
  </w:p>
  <w:p w:rsidR="00415B9C" w:rsidRDefault="00415B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6F8" w:rsidRDefault="00EA16F8" w:rsidP="00190E36">
      <w:pPr>
        <w:spacing w:after="0" w:line="240" w:lineRule="auto"/>
      </w:pPr>
      <w:r>
        <w:separator/>
      </w:r>
    </w:p>
  </w:footnote>
  <w:footnote w:type="continuationSeparator" w:id="1">
    <w:p w:rsidR="00EA16F8" w:rsidRDefault="00EA16F8" w:rsidP="00190E36">
      <w:pPr>
        <w:spacing w:after="0" w:line="240" w:lineRule="auto"/>
      </w:pPr>
      <w:r>
        <w:continuationSeparator/>
      </w:r>
    </w:p>
  </w:footnote>
  <w:footnote w:id="2">
    <w:p w:rsidR="00415B9C" w:rsidRDefault="00415B9C" w:rsidP="00190E36">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 i predstavlja sastavni dio ugovora o javnoj nabavci</w:t>
      </w:r>
    </w:p>
  </w:footnote>
  <w:footnote w:id="3">
    <w:p w:rsidR="00415B9C" w:rsidRDefault="00415B9C" w:rsidP="00190E36">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4">
    <w:p w:rsidR="00415B9C" w:rsidRDefault="00415B9C" w:rsidP="00190E36">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w:t>
      </w:r>
    </w:p>
  </w:footnote>
  <w:footnote w:id="5">
    <w:p w:rsidR="00415B9C" w:rsidRDefault="00415B9C" w:rsidP="00190E36">
      <w:pPr>
        <w:pStyle w:val="FootnoteText"/>
      </w:pPr>
      <w:r>
        <w:rPr>
          <w:rStyle w:val="FootnoteReference"/>
        </w:rPr>
        <w:footnoteRef/>
      </w:r>
      <w:r>
        <w:t xml:space="preserve"> Potpisana izjava se nalazi u dokumentaciji javne nabavke naručioca</w:t>
      </w:r>
    </w:p>
  </w:footnote>
  <w:footnote w:id="6">
    <w:p w:rsidR="00415B9C" w:rsidRPr="007E1F59" w:rsidRDefault="00415B9C" w:rsidP="00190E36">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15B9C" w:rsidRDefault="00415B9C" w:rsidP="00190E36">
      <w:pPr>
        <w:pStyle w:val="FootnoteText"/>
        <w:rPr>
          <w:rFonts w:cs="Times New Roman"/>
        </w:rPr>
      </w:pPr>
    </w:p>
  </w:footnote>
  <w:footnote w:id="7">
    <w:p w:rsidR="00415B9C" w:rsidRPr="007E1F59" w:rsidRDefault="00415B9C" w:rsidP="00190E36">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415B9C" w:rsidRDefault="00415B9C" w:rsidP="00190E36">
      <w:pPr>
        <w:pStyle w:val="FootnoteText"/>
        <w:jc w:val="both"/>
        <w:rPr>
          <w:rFonts w:cs="Times New Roman"/>
        </w:rPr>
      </w:pPr>
    </w:p>
  </w:footnote>
  <w:footnote w:id="8">
    <w:p w:rsidR="00415B9C" w:rsidRDefault="00415B9C" w:rsidP="00190E36">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9">
    <w:p w:rsidR="00415B9C" w:rsidRDefault="00415B9C" w:rsidP="00190E36">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10">
    <w:p w:rsidR="00415B9C" w:rsidRPr="007E1F59" w:rsidRDefault="00415B9C" w:rsidP="00190E36">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15B9C" w:rsidRDefault="00415B9C" w:rsidP="00190E36">
      <w:pPr>
        <w:pStyle w:val="FootnoteText"/>
        <w:rPr>
          <w:rFonts w:cs="Times New Roman"/>
        </w:rPr>
      </w:pPr>
    </w:p>
  </w:footnote>
  <w:footnote w:id="11">
    <w:p w:rsidR="00415B9C" w:rsidRPr="00EF3747" w:rsidRDefault="00415B9C" w:rsidP="00190E36">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415B9C" w:rsidRDefault="00415B9C" w:rsidP="00190E36">
      <w:pPr>
        <w:pStyle w:val="FootnoteText"/>
        <w:rPr>
          <w:rFonts w:cs="Times New Roman"/>
        </w:rPr>
      </w:pPr>
    </w:p>
  </w:footnote>
  <w:footnote w:id="12">
    <w:p w:rsidR="00415B9C" w:rsidRPr="007E1F59" w:rsidRDefault="00415B9C" w:rsidP="00190E36">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15B9C" w:rsidRDefault="00415B9C" w:rsidP="00190E36">
      <w:pPr>
        <w:pStyle w:val="FootnoteText"/>
        <w:rPr>
          <w:rFonts w:cs="Times New Roman"/>
        </w:rPr>
      </w:pPr>
    </w:p>
  </w:footnote>
  <w:footnote w:id="13">
    <w:p w:rsidR="00415B9C" w:rsidRPr="007F6785" w:rsidRDefault="00415B9C" w:rsidP="00190E36">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415B9C" w:rsidRDefault="00415B9C" w:rsidP="00190E36">
      <w:pPr>
        <w:pStyle w:val="FootnoteText"/>
        <w:jc w:val="both"/>
        <w:rPr>
          <w:rFonts w:cs="Times New Roman"/>
        </w:rPr>
      </w:pPr>
    </w:p>
  </w:footnote>
  <w:footnote w:id="14">
    <w:p w:rsidR="00415B9C" w:rsidRDefault="00415B9C" w:rsidP="00190E36">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5">
    <w:p w:rsidR="00415B9C" w:rsidRDefault="00415B9C" w:rsidP="00190E36">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6">
    <w:p w:rsidR="00415B9C" w:rsidRDefault="00415B9C" w:rsidP="00190E36">
      <w:pPr>
        <w:pStyle w:val="FootnoteText"/>
        <w:rPr>
          <w:rFonts w:cs="Times New Roman"/>
        </w:rPr>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r>
        <w:t xml:space="preserve"> </w:t>
      </w:r>
    </w:p>
  </w:footnote>
  <w:footnote w:id="17">
    <w:p w:rsidR="00415B9C" w:rsidRDefault="00415B9C" w:rsidP="00190E36">
      <w:pPr>
        <w:pStyle w:val="FootnoteText"/>
      </w:pPr>
      <w:r>
        <w:rPr>
          <w:rStyle w:val="FootnoteReference"/>
        </w:rPr>
        <w:footnoteRef/>
      </w:r>
      <w:r>
        <w:t xml:space="preserve"> </w:t>
      </w:r>
      <w:r>
        <w:rPr>
          <w:rFonts w:ascii="Times New Roman" w:hAnsi="Times New Roman"/>
          <w:sz w:val="16"/>
          <w:szCs w:val="16"/>
        </w:rPr>
        <w:t>u skladu sa članom 56 stav 2 Zakona o javnim nabavkama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B9C" w:rsidRDefault="00415B9C">
    <w:pPr>
      <w:pStyle w:val="Header"/>
      <w:jc w:val="right"/>
      <w:rPr>
        <w:rFonts w:cs="Times New Roman"/>
      </w:rPr>
    </w:pPr>
  </w:p>
  <w:p w:rsidR="00415B9C" w:rsidRDefault="00415B9C">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3A935937"/>
    <w:multiLevelType w:val="hybridMultilevel"/>
    <w:tmpl w:val="6D607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7B6EB7"/>
    <w:multiLevelType w:val="hybridMultilevel"/>
    <w:tmpl w:val="8874666A"/>
    <w:lvl w:ilvl="0" w:tplc="3BA820D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DC75E5"/>
    <w:multiLevelType w:val="hybridMultilevel"/>
    <w:tmpl w:val="91E6A3D0"/>
    <w:lvl w:ilvl="0" w:tplc="26469CD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F87618"/>
    <w:multiLevelType w:val="hybridMultilevel"/>
    <w:tmpl w:val="2A405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016BDD"/>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5D702EE"/>
    <w:multiLevelType w:val="hybridMultilevel"/>
    <w:tmpl w:val="13922140"/>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num w:numId="1">
    <w:abstractNumId w:val="2"/>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3"/>
  </w:num>
  <w:num w:numId="7">
    <w:abstractNumId w:val="5"/>
  </w:num>
  <w:num w:numId="8">
    <w:abstractNumId w:val="6"/>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190E36"/>
    <w:rsid w:val="00110C04"/>
    <w:rsid w:val="00190E36"/>
    <w:rsid w:val="00263D5D"/>
    <w:rsid w:val="002D0BF8"/>
    <w:rsid w:val="003C4E89"/>
    <w:rsid w:val="00415B9C"/>
    <w:rsid w:val="0049057A"/>
    <w:rsid w:val="005A4D38"/>
    <w:rsid w:val="00603463"/>
    <w:rsid w:val="00622777"/>
    <w:rsid w:val="006C6DD1"/>
    <w:rsid w:val="00755E26"/>
    <w:rsid w:val="008A6FE3"/>
    <w:rsid w:val="00B76E06"/>
    <w:rsid w:val="00B847C7"/>
    <w:rsid w:val="00CA0940"/>
    <w:rsid w:val="00EA16F8"/>
    <w:rsid w:val="00F53E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190E36"/>
    <w:rPr>
      <w:rFonts w:ascii="Calibri" w:eastAsia="Calibri" w:hAnsi="Calibri" w:cs="Calibri"/>
    </w:rPr>
  </w:style>
  <w:style w:type="paragraph" w:styleId="Heading1">
    <w:name w:val="heading 1"/>
    <w:aliases w:val="Heading 1."/>
    <w:basedOn w:val="Normal"/>
    <w:next w:val="Normal"/>
    <w:link w:val="Heading1Char"/>
    <w:uiPriority w:val="99"/>
    <w:qFormat/>
    <w:rsid w:val="00190E36"/>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190E36"/>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190E36"/>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
    <w:unhideWhenUsed/>
    <w:qFormat/>
    <w:rsid w:val="00190E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190E36"/>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190E36"/>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190E36"/>
    <w:rPr>
      <w:rFonts w:ascii="Cambria" w:eastAsia="Times New Roman" w:hAnsi="Cambria" w:cs="Cambria"/>
      <w:b/>
      <w:bCs/>
      <w:color w:val="4F81BD"/>
      <w:sz w:val="24"/>
      <w:szCs w:val="24"/>
      <w:lang w:val="en-US" w:eastAsia="zh-TW"/>
    </w:rPr>
  </w:style>
  <w:style w:type="character" w:customStyle="1" w:styleId="Heading4Char">
    <w:name w:val="Heading 4 Char"/>
    <w:basedOn w:val="DefaultParagraphFont"/>
    <w:link w:val="Heading4"/>
    <w:uiPriority w:val="9"/>
    <w:rsid w:val="00190E36"/>
    <w:rPr>
      <w:rFonts w:asciiTheme="majorHAnsi" w:eastAsiaTheme="majorEastAsia" w:hAnsiTheme="majorHAnsi" w:cstheme="majorBidi"/>
      <w:b/>
      <w:bCs/>
      <w:i/>
      <w:iCs/>
      <w:color w:val="4F81BD" w:themeColor="accent1"/>
      <w:lang w:val="en-US"/>
    </w:rPr>
  </w:style>
  <w:style w:type="paragraph" w:styleId="NoSpacing">
    <w:name w:val="No Spacing"/>
    <w:uiPriority w:val="99"/>
    <w:qFormat/>
    <w:rsid w:val="00190E36"/>
    <w:pPr>
      <w:spacing w:after="0" w:line="240" w:lineRule="auto"/>
    </w:pPr>
    <w:rPr>
      <w:rFonts w:ascii="Calibri" w:eastAsia="Calibri" w:hAnsi="Calibri" w:cs="Calibri"/>
      <w:sz w:val="24"/>
      <w:szCs w:val="24"/>
    </w:rPr>
  </w:style>
  <w:style w:type="paragraph" w:styleId="ListParagraph">
    <w:name w:val="List Paragraph"/>
    <w:basedOn w:val="Normal"/>
    <w:uiPriority w:val="99"/>
    <w:qFormat/>
    <w:rsid w:val="00190E36"/>
    <w:pPr>
      <w:spacing w:before="96" w:after="120" w:line="360" w:lineRule="atLeast"/>
      <w:ind w:left="720"/>
    </w:pPr>
    <w:rPr>
      <w:lang w:val="sr-Latn-CS"/>
    </w:rPr>
  </w:style>
  <w:style w:type="paragraph" w:customStyle="1" w:styleId="t-98-2">
    <w:name w:val="t-98-2"/>
    <w:basedOn w:val="Normal"/>
    <w:uiPriority w:val="99"/>
    <w:rsid w:val="00190E36"/>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190E36"/>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basedOn w:val="DefaultParagraphFont"/>
    <w:link w:val="BalloonText"/>
    <w:uiPriority w:val="99"/>
    <w:semiHidden/>
    <w:rsid w:val="00190E36"/>
    <w:rPr>
      <w:rFonts w:ascii="Tahoma" w:eastAsia="PMingLiU" w:hAnsi="Tahoma" w:cs="Tahoma"/>
      <w:sz w:val="16"/>
      <w:szCs w:val="16"/>
      <w:lang w:val="en-US" w:eastAsia="zh-TW"/>
    </w:rPr>
  </w:style>
  <w:style w:type="paragraph" w:styleId="BalloonText">
    <w:name w:val="Balloon Text"/>
    <w:basedOn w:val="Normal"/>
    <w:link w:val="BalloonTextChar"/>
    <w:uiPriority w:val="99"/>
    <w:semiHidden/>
    <w:rsid w:val="00190E36"/>
    <w:pPr>
      <w:spacing w:after="0" w:line="240" w:lineRule="auto"/>
    </w:pPr>
    <w:rPr>
      <w:rFonts w:ascii="Tahoma" w:eastAsia="PMingLiU" w:hAnsi="Tahoma" w:cs="Tahoma"/>
      <w:sz w:val="16"/>
      <w:szCs w:val="16"/>
      <w:lang w:eastAsia="zh-TW"/>
    </w:rPr>
  </w:style>
  <w:style w:type="paragraph" w:customStyle="1" w:styleId="8podpodnas">
    <w:name w:val="8podpodnas"/>
    <w:basedOn w:val="Normal"/>
    <w:uiPriority w:val="99"/>
    <w:rsid w:val="00190E36"/>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190E36"/>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190E36"/>
    <w:rPr>
      <w:rFonts w:ascii="Times New Roman" w:eastAsia="PMingLiU" w:hAnsi="Times New Roman" w:cs="Times New Roman"/>
      <w:lang w:val="en-GB"/>
    </w:rPr>
  </w:style>
  <w:style w:type="paragraph" w:styleId="PlainText">
    <w:name w:val="Plain Text"/>
    <w:basedOn w:val="Normal"/>
    <w:link w:val="PlainTextChar"/>
    <w:uiPriority w:val="99"/>
    <w:rsid w:val="00190E36"/>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190E36"/>
    <w:rPr>
      <w:rFonts w:ascii="Courier New" w:eastAsia="PMingLiU" w:hAnsi="Courier New" w:cs="Courier New"/>
      <w:sz w:val="20"/>
      <w:szCs w:val="20"/>
      <w:lang w:val="fr-FR"/>
    </w:rPr>
  </w:style>
  <w:style w:type="character" w:customStyle="1" w:styleId="CommentTextChar">
    <w:name w:val="Comment Text Char"/>
    <w:basedOn w:val="DefaultParagraphFont"/>
    <w:link w:val="CommentText"/>
    <w:uiPriority w:val="99"/>
    <w:semiHidden/>
    <w:rsid w:val="00190E36"/>
    <w:rPr>
      <w:rFonts w:ascii="Calibri" w:eastAsia="PMingLiU" w:hAnsi="Calibri" w:cs="Calibri"/>
      <w:sz w:val="20"/>
      <w:szCs w:val="20"/>
      <w:lang w:val="en-US" w:eastAsia="zh-TW"/>
    </w:rPr>
  </w:style>
  <w:style w:type="paragraph" w:styleId="CommentText">
    <w:name w:val="annotation text"/>
    <w:basedOn w:val="Normal"/>
    <w:link w:val="CommentTextChar"/>
    <w:uiPriority w:val="99"/>
    <w:semiHidden/>
    <w:rsid w:val="00190E36"/>
    <w:pPr>
      <w:spacing w:line="240" w:lineRule="auto"/>
    </w:pPr>
    <w:rPr>
      <w:rFonts w:eastAsia="PMingLiU"/>
      <w:sz w:val="20"/>
      <w:szCs w:val="20"/>
      <w:lang w:eastAsia="zh-TW"/>
    </w:rPr>
  </w:style>
  <w:style w:type="character" w:customStyle="1" w:styleId="CommentSubjectChar">
    <w:name w:val="Comment Subject Char"/>
    <w:basedOn w:val="CommentTextChar"/>
    <w:link w:val="CommentSubject"/>
    <w:uiPriority w:val="99"/>
    <w:semiHidden/>
    <w:rsid w:val="00190E36"/>
    <w:rPr>
      <w:b/>
      <w:bCs/>
    </w:rPr>
  </w:style>
  <w:style w:type="paragraph" w:styleId="CommentSubject">
    <w:name w:val="annotation subject"/>
    <w:basedOn w:val="CommentText"/>
    <w:next w:val="CommentText"/>
    <w:link w:val="CommentSubjectChar"/>
    <w:uiPriority w:val="99"/>
    <w:semiHidden/>
    <w:rsid w:val="00190E36"/>
    <w:rPr>
      <w:b/>
      <w:bCs/>
    </w:rPr>
  </w:style>
  <w:style w:type="paragraph" w:customStyle="1" w:styleId="4clan">
    <w:name w:val="4clan"/>
    <w:basedOn w:val="Normal"/>
    <w:uiPriority w:val="99"/>
    <w:rsid w:val="00190E36"/>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190E36"/>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190E36"/>
    <w:rPr>
      <w:rFonts w:ascii="Calibri" w:eastAsia="PMingLiU" w:hAnsi="Calibri" w:cs="Calibri"/>
      <w:sz w:val="20"/>
      <w:szCs w:val="20"/>
      <w:lang w:val="en-US" w:eastAsia="zh-TW"/>
    </w:rPr>
  </w:style>
  <w:style w:type="character" w:styleId="FootnoteReference">
    <w:name w:val="footnote reference"/>
    <w:uiPriority w:val="99"/>
    <w:semiHidden/>
    <w:rsid w:val="00190E36"/>
    <w:rPr>
      <w:vertAlign w:val="superscript"/>
    </w:rPr>
  </w:style>
  <w:style w:type="character" w:customStyle="1" w:styleId="EndnoteTextChar">
    <w:name w:val="Endnote Text Char"/>
    <w:basedOn w:val="DefaultParagraphFont"/>
    <w:link w:val="EndnoteText"/>
    <w:uiPriority w:val="99"/>
    <w:semiHidden/>
    <w:rsid w:val="00190E36"/>
    <w:rPr>
      <w:rFonts w:ascii="Calibri" w:eastAsia="PMingLiU" w:hAnsi="Calibri" w:cs="Calibri"/>
      <w:sz w:val="20"/>
      <w:szCs w:val="20"/>
      <w:lang w:val="en-US" w:eastAsia="zh-TW"/>
    </w:rPr>
  </w:style>
  <w:style w:type="paragraph" w:styleId="EndnoteText">
    <w:name w:val="endnote text"/>
    <w:basedOn w:val="Normal"/>
    <w:link w:val="EndnoteTextChar"/>
    <w:uiPriority w:val="99"/>
    <w:semiHidden/>
    <w:rsid w:val="00190E36"/>
    <w:pPr>
      <w:spacing w:after="0" w:line="240" w:lineRule="auto"/>
    </w:pPr>
    <w:rPr>
      <w:rFonts w:eastAsia="PMingLiU"/>
      <w:sz w:val="20"/>
      <w:szCs w:val="20"/>
      <w:lang w:eastAsia="zh-TW"/>
    </w:rPr>
  </w:style>
  <w:style w:type="paragraph" w:styleId="Title">
    <w:name w:val="Title"/>
    <w:basedOn w:val="Normal"/>
    <w:next w:val="Normal"/>
    <w:link w:val="TitleChar"/>
    <w:uiPriority w:val="99"/>
    <w:qFormat/>
    <w:rsid w:val="00190E36"/>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190E36"/>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190E36"/>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190E36"/>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190E36"/>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190E36"/>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190E36"/>
    <w:rPr>
      <w:i/>
      <w:iCs/>
      <w:color w:val="808080"/>
    </w:rPr>
  </w:style>
  <w:style w:type="paragraph" w:styleId="TOCHeading">
    <w:name w:val="TOC Heading"/>
    <w:basedOn w:val="Heading1"/>
    <w:next w:val="Normal"/>
    <w:uiPriority w:val="99"/>
    <w:qFormat/>
    <w:rsid w:val="00190E36"/>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190E36"/>
    <w:pPr>
      <w:spacing w:after="100"/>
    </w:pPr>
    <w:rPr>
      <w:rFonts w:eastAsia="PMingLiU"/>
      <w:lang w:eastAsia="zh-TW"/>
    </w:rPr>
  </w:style>
  <w:style w:type="character" w:styleId="Hyperlink">
    <w:name w:val="Hyperlink"/>
    <w:uiPriority w:val="99"/>
    <w:rsid w:val="00190E36"/>
    <w:rPr>
      <w:color w:val="0000FF"/>
      <w:u w:val="single"/>
    </w:rPr>
  </w:style>
  <w:style w:type="character" w:styleId="SubtleReference">
    <w:name w:val="Subtle Reference"/>
    <w:uiPriority w:val="99"/>
    <w:qFormat/>
    <w:rsid w:val="00190E36"/>
    <w:rPr>
      <w:smallCaps/>
      <w:color w:val="auto"/>
      <w:u w:val="single"/>
    </w:rPr>
  </w:style>
  <w:style w:type="paragraph" w:styleId="TOC2">
    <w:name w:val="toc 2"/>
    <w:basedOn w:val="Normal"/>
    <w:next w:val="Normal"/>
    <w:autoRedefine/>
    <w:uiPriority w:val="99"/>
    <w:semiHidden/>
    <w:rsid w:val="00190E36"/>
    <w:pPr>
      <w:spacing w:after="100"/>
      <w:ind w:left="220"/>
    </w:pPr>
    <w:rPr>
      <w:rFonts w:eastAsia="PMingLiU"/>
      <w:lang w:eastAsia="zh-TW"/>
    </w:rPr>
  </w:style>
  <w:style w:type="paragraph" w:styleId="Header">
    <w:name w:val="header"/>
    <w:basedOn w:val="Normal"/>
    <w:link w:val="HeaderChar"/>
    <w:uiPriority w:val="99"/>
    <w:rsid w:val="00190E36"/>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190E36"/>
    <w:rPr>
      <w:rFonts w:ascii="Calibri" w:eastAsia="PMingLiU" w:hAnsi="Calibri" w:cs="Calibri"/>
      <w:lang w:val="en-US" w:eastAsia="zh-TW"/>
    </w:rPr>
  </w:style>
  <w:style w:type="paragraph" w:styleId="Footer">
    <w:name w:val="footer"/>
    <w:basedOn w:val="Normal"/>
    <w:link w:val="FooterChar"/>
    <w:uiPriority w:val="99"/>
    <w:rsid w:val="00190E36"/>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190E36"/>
    <w:rPr>
      <w:rFonts w:ascii="Calibri" w:eastAsia="PMingLiU" w:hAnsi="Calibri" w:cs="Calibri"/>
      <w:lang w:val="en-US" w:eastAsia="zh-TW"/>
    </w:rPr>
  </w:style>
  <w:style w:type="character" w:customStyle="1" w:styleId="apple-converted-space">
    <w:name w:val="apple-converted-space"/>
    <w:basedOn w:val="DefaultParagraphFont"/>
    <w:uiPriority w:val="99"/>
    <w:rsid w:val="00190E36"/>
  </w:style>
  <w:style w:type="paragraph" w:styleId="HTMLPreformatted">
    <w:name w:val="HTML Preformatted"/>
    <w:basedOn w:val="Normal"/>
    <w:link w:val="HTMLPreformattedChar"/>
    <w:rsid w:val="00190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90E36"/>
    <w:rPr>
      <w:rFonts w:ascii="Courier New" w:eastAsia="Times New Roman" w:hAnsi="Courier New" w:cs="Courier New"/>
      <w:sz w:val="20"/>
      <w:szCs w:val="20"/>
      <w:lang w:val="en-US"/>
    </w:rPr>
  </w:style>
  <w:style w:type="paragraph" w:styleId="BodyText2">
    <w:name w:val="Body Text 2"/>
    <w:basedOn w:val="Normal"/>
    <w:link w:val="BodyText2Char"/>
    <w:rsid w:val="00190E3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90E36"/>
    <w:rPr>
      <w:rFonts w:ascii="Times New Roman" w:eastAsia="Times New Roman" w:hAnsi="Times New Roman" w:cs="Times New Roman"/>
      <w:sz w:val="24"/>
      <w:szCs w:val="24"/>
      <w:lang w:val="en-US"/>
    </w:rPr>
  </w:style>
  <w:style w:type="paragraph" w:styleId="BodyText3">
    <w:name w:val="Body Text 3"/>
    <w:basedOn w:val="Normal"/>
    <w:link w:val="BodyText3Char"/>
    <w:uiPriority w:val="99"/>
    <w:unhideWhenUsed/>
    <w:rsid w:val="00190E36"/>
    <w:pPr>
      <w:spacing w:after="120"/>
    </w:pPr>
    <w:rPr>
      <w:sz w:val="16"/>
      <w:szCs w:val="16"/>
    </w:rPr>
  </w:style>
  <w:style w:type="character" w:customStyle="1" w:styleId="BodyText3Char">
    <w:name w:val="Body Text 3 Char"/>
    <w:basedOn w:val="DefaultParagraphFont"/>
    <w:link w:val="BodyText3"/>
    <w:uiPriority w:val="99"/>
    <w:rsid w:val="00190E36"/>
    <w:rPr>
      <w:rFonts w:ascii="Calibri" w:eastAsia="Calibri" w:hAnsi="Calibri" w:cs="Calibri"/>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zabljak.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46</Pages>
  <Words>8668</Words>
  <Characters>49414</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Zabljak2</dc:creator>
  <cp:lastModifiedBy>Zabljak2</cp:lastModifiedBy>
  <cp:revision>12</cp:revision>
  <dcterms:created xsi:type="dcterms:W3CDTF">2015-09-10T09:51:00Z</dcterms:created>
  <dcterms:modified xsi:type="dcterms:W3CDTF">2015-09-10T11:55:00Z</dcterms:modified>
</cp:coreProperties>
</file>