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B19" w:rsidRDefault="00BC0B19" w:rsidP="00BC0B19">
      <w:pPr>
        <w:spacing w:after="0" w:line="240" w:lineRule="auto"/>
      </w:pPr>
      <w:r>
        <w:t>Crna Gora</w:t>
      </w:r>
    </w:p>
    <w:p w:rsidR="00BC0B19" w:rsidRDefault="00BC0B19" w:rsidP="00BC0B19">
      <w:pPr>
        <w:spacing w:after="0" w:line="240" w:lineRule="auto"/>
      </w:pPr>
      <w:r>
        <w:t>OPŠTINA ŽABLJAK</w:t>
      </w:r>
    </w:p>
    <w:p w:rsidR="00BC0B19" w:rsidRDefault="00BC0B19" w:rsidP="00BC0B19">
      <w:pPr>
        <w:spacing w:after="0" w:line="240" w:lineRule="auto"/>
      </w:pPr>
      <w:r>
        <w:t>Predsjednik Opštine</w:t>
      </w:r>
    </w:p>
    <w:p w:rsidR="00BC0B19" w:rsidRDefault="00D935F2" w:rsidP="00BC0B19">
      <w:pPr>
        <w:spacing w:after="0" w:line="240" w:lineRule="auto"/>
        <w:rPr>
          <w:lang w:val="sr-Latn-CS"/>
        </w:rPr>
      </w:pPr>
      <w:r>
        <w:t>Broj: 007/ 14- 01- 920</w:t>
      </w:r>
    </w:p>
    <w:p w:rsidR="00BC0B19" w:rsidRDefault="00BC0B19" w:rsidP="00BC0B19">
      <w:pPr>
        <w:spacing w:after="0" w:line="240" w:lineRule="auto"/>
      </w:pPr>
      <w:r>
        <w:t>Žabljak, 07. 07. 2014. godine</w:t>
      </w:r>
    </w:p>
    <w:p w:rsidR="00BC0B19" w:rsidRDefault="00BC0B19" w:rsidP="00BC0B19">
      <w:pPr>
        <w:spacing w:after="0" w:line="240" w:lineRule="auto"/>
      </w:pPr>
    </w:p>
    <w:p w:rsidR="00BC0B19" w:rsidRDefault="00BC0B19" w:rsidP="00BC0B19">
      <w:pPr>
        <w:spacing w:after="0" w:line="240" w:lineRule="auto"/>
        <w:ind w:firstLine="708"/>
        <w:jc w:val="both"/>
      </w:pPr>
      <w:r>
        <w:t>Predsjednik Opštine Žabljak, na osnovu člana 30, stav 1 Zakona o slobodnom pristupu informacijama („Sl.list CG“, broj 44/12) i člana 196 Zakona o opštem upravnom postupku („Sl.list RCG“, br. 60/03 i „Sl.list CG“, br. 32/11), postupajući po zahtjevu Mreže za afirmaciju nevladinog sektora – MANS iz Podgorice, broj 14/71575- 71576, od  04.07.2014. godine, radi pristupa informaciji, donosi</w:t>
      </w:r>
    </w:p>
    <w:p w:rsidR="00BC0B19" w:rsidRDefault="00BC0B19" w:rsidP="00BC0B19">
      <w:pPr>
        <w:spacing w:after="0" w:line="240" w:lineRule="auto"/>
        <w:jc w:val="center"/>
        <w:rPr>
          <w:b/>
        </w:rPr>
      </w:pPr>
    </w:p>
    <w:p w:rsidR="00BC0B19" w:rsidRDefault="00BC0B19" w:rsidP="00BC0B19">
      <w:pPr>
        <w:spacing w:after="0" w:line="240" w:lineRule="auto"/>
        <w:jc w:val="center"/>
        <w:rPr>
          <w:b/>
        </w:rPr>
      </w:pPr>
    </w:p>
    <w:p w:rsidR="00BC0B19" w:rsidRDefault="00BC0B19" w:rsidP="00BC0B19">
      <w:pPr>
        <w:spacing w:after="0" w:line="240" w:lineRule="auto"/>
        <w:jc w:val="center"/>
        <w:rPr>
          <w:b/>
        </w:rPr>
      </w:pPr>
      <w:r>
        <w:rPr>
          <w:b/>
        </w:rPr>
        <w:t>RJEŠENJE</w:t>
      </w:r>
    </w:p>
    <w:p w:rsidR="00BC0B19" w:rsidRDefault="00BC0B19" w:rsidP="00BC0B19">
      <w:pPr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Odbija se</w:t>
      </w:r>
      <w:r>
        <w:t xml:space="preserve"> zahtjev Mreže za afirmaciju nevladinog sektora – MANS iz Podgorice, broj 14/71575- 71576, od  04.07.2014. godine, koji se odnosi na pristup informacijama i to: </w:t>
      </w:r>
    </w:p>
    <w:p w:rsidR="00BC0B19" w:rsidRDefault="00BC0B19" w:rsidP="00BC0B19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dostavljanje kopija svih odluka/rješenja o preusmjeravanju sredstava sa jedne na drugu budžetsku poziciju koje je Opština donijela za period maj- jun 2014. godine,</w:t>
      </w:r>
    </w:p>
    <w:p w:rsidR="00BC0B19" w:rsidRDefault="00BC0B19" w:rsidP="00BC0B19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dostavljanje kopija svih odluka/rješenja o preusmjeravanju sredstava sa jedne na drugu budžetsku jedinicu koje je Opština donijela za period maj- jun 2014. godine, </w:t>
      </w:r>
    </w:p>
    <w:p w:rsidR="00BC0B19" w:rsidRDefault="00BC0B19" w:rsidP="00BC0B19">
      <w:pPr>
        <w:spacing w:after="0" w:line="240" w:lineRule="auto"/>
        <w:ind w:left="1065"/>
        <w:jc w:val="both"/>
      </w:pPr>
      <w:r>
        <w:t>zbog neposjedovanja traženih informacija.</w:t>
      </w:r>
    </w:p>
    <w:p w:rsidR="00BC0B19" w:rsidRDefault="00BC0B19" w:rsidP="00BC0B19">
      <w:pPr>
        <w:spacing w:after="0" w:line="240" w:lineRule="auto"/>
        <w:ind w:left="1065"/>
        <w:jc w:val="both"/>
      </w:pPr>
    </w:p>
    <w:p w:rsidR="00BC0B19" w:rsidRDefault="00BC0B19" w:rsidP="00BC0B19">
      <w:pPr>
        <w:spacing w:after="0" w:line="240" w:lineRule="auto"/>
        <w:jc w:val="center"/>
        <w:rPr>
          <w:b/>
        </w:rPr>
      </w:pPr>
      <w:r>
        <w:rPr>
          <w:b/>
        </w:rPr>
        <w:t xml:space="preserve">Obrazloženje </w:t>
      </w:r>
    </w:p>
    <w:p w:rsidR="00BC0B19" w:rsidRDefault="00BC0B19" w:rsidP="00BC0B19">
      <w:pPr>
        <w:spacing w:after="0" w:line="240" w:lineRule="auto"/>
        <w:jc w:val="both"/>
      </w:pPr>
      <w:r>
        <w:rPr>
          <w:b/>
        </w:rPr>
        <w:tab/>
      </w:r>
      <w:r>
        <w:t xml:space="preserve">Mreža za afirmaciju nevladinog sektora – MANS iz Podgorice, podnijela je Predsjedniku Opštine Žabljak zahtjev broj 14/71575- 71576, od  04.07.2014. godine, koji se odnosi na pristup informacijama i to: </w:t>
      </w:r>
    </w:p>
    <w:p w:rsidR="00BC0B19" w:rsidRDefault="00BC0B19" w:rsidP="00BC0B19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dostavljanje kopija svih odluka/rješenja o preusmjeravanju sredstava sa jedne na drugu budžetsku poziciju koje je Opština donijela za period maj- jun 2014. godine, </w:t>
      </w:r>
    </w:p>
    <w:p w:rsidR="00BC0B19" w:rsidRDefault="00BC0B19" w:rsidP="00BC0B19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dostavljanje kopija svih odluka/rješenja o preusmjeravanju sredstava sa jedne na drugu budžetsku jedinicu koje je Opština donijela</w:t>
      </w:r>
      <w:r w:rsidRPr="000A1F03">
        <w:t xml:space="preserve"> </w:t>
      </w:r>
      <w:r>
        <w:t xml:space="preserve">za period maj- jun 2014. godine.      </w:t>
      </w:r>
    </w:p>
    <w:p w:rsidR="00BC0B19" w:rsidRDefault="00BC0B19" w:rsidP="00BC0B19">
      <w:pPr>
        <w:spacing w:after="0" w:line="240" w:lineRule="auto"/>
        <w:jc w:val="both"/>
      </w:pPr>
      <w:r>
        <w:t xml:space="preserve">            Uvidom u sadržaj zahtjeva, ova služba je utvrdila da Opština Žabljak nije imala preusmjeravanja sredstava sa jedne na drugu budžetsku poziciju niti preusmjeravanja sredstava sa jedne na drugu budžetsku jedinicu,  u periodu maj- jun 2014. godine.</w:t>
      </w:r>
    </w:p>
    <w:p w:rsidR="00BC0B19" w:rsidRDefault="00BC0B19" w:rsidP="00BC0B19">
      <w:pPr>
        <w:spacing w:after="0" w:line="240" w:lineRule="auto"/>
        <w:jc w:val="both"/>
      </w:pPr>
      <w:r>
        <w:t xml:space="preserve">             Na osnovu izloženog, odlučeno je kao u dispozitivu rješenja.</w:t>
      </w:r>
    </w:p>
    <w:p w:rsidR="00BC0B19" w:rsidRDefault="00BC0B19" w:rsidP="00BC0B19">
      <w:pPr>
        <w:spacing w:after="0" w:line="240" w:lineRule="auto"/>
        <w:jc w:val="both"/>
      </w:pPr>
      <w:r>
        <w:t xml:space="preserve">            </w:t>
      </w:r>
    </w:p>
    <w:p w:rsidR="00BC0B19" w:rsidRDefault="00BC0B19" w:rsidP="00BC0B19">
      <w:pPr>
        <w:spacing w:after="0" w:line="240" w:lineRule="auto"/>
        <w:jc w:val="both"/>
      </w:pPr>
      <w:r>
        <w:t xml:space="preserve">            </w:t>
      </w:r>
      <w:r>
        <w:rPr>
          <w:b/>
        </w:rPr>
        <w:t xml:space="preserve">PRAVNA POUKA: </w:t>
      </w:r>
      <w:r>
        <w:t>Protiv ovog rješenja može se izjaviti žalba Agenciji za zaštitu podataka o ličnosti i pristup informacijama u roku od 15 dana od dana prijema rješenja. Žalba se podnosi neposredno ili preko ovog organa, taksirana sa 5,00 eura administrativne takse na žiro račun broj 505-5156777-76.</w:t>
      </w:r>
    </w:p>
    <w:p w:rsidR="00BC0B19" w:rsidRDefault="00BC0B19" w:rsidP="00BC0B19">
      <w:pPr>
        <w:spacing w:after="0" w:line="240" w:lineRule="auto"/>
        <w:jc w:val="both"/>
      </w:pPr>
    </w:p>
    <w:p w:rsidR="00BC0B19" w:rsidRDefault="00BC0B19" w:rsidP="00BC0B19">
      <w:pPr>
        <w:spacing w:after="0" w:line="240" w:lineRule="auto"/>
        <w:jc w:val="both"/>
        <w:rPr>
          <w:b/>
        </w:rPr>
      </w:pPr>
      <w:r>
        <w:rPr>
          <w:b/>
        </w:rPr>
        <w:t xml:space="preserve">       Dostaviti:</w:t>
      </w:r>
    </w:p>
    <w:p w:rsidR="00BC0B19" w:rsidRDefault="00BC0B19" w:rsidP="00BC0B19">
      <w:pPr>
        <w:numPr>
          <w:ilvl w:val="0"/>
          <w:numId w:val="3"/>
        </w:numPr>
        <w:spacing w:after="0" w:line="240" w:lineRule="auto"/>
        <w:jc w:val="both"/>
      </w:pPr>
      <w:r>
        <w:t>Podnosiocu zahtjeva</w:t>
      </w:r>
    </w:p>
    <w:p w:rsidR="00BC0B19" w:rsidRDefault="00BC0B19" w:rsidP="00BC0B19">
      <w:pPr>
        <w:numPr>
          <w:ilvl w:val="0"/>
          <w:numId w:val="3"/>
        </w:numPr>
        <w:spacing w:after="0" w:line="240" w:lineRule="auto"/>
        <w:jc w:val="both"/>
      </w:pPr>
      <w:r>
        <w:t xml:space="preserve">Arhivi </w:t>
      </w:r>
    </w:p>
    <w:p w:rsidR="00BC0B19" w:rsidRDefault="00BC0B19" w:rsidP="00BC0B19">
      <w:pPr>
        <w:spacing w:after="0" w:line="240" w:lineRule="auto"/>
        <w:ind w:left="720"/>
        <w:jc w:val="both"/>
      </w:pPr>
    </w:p>
    <w:p w:rsidR="00BC0B19" w:rsidRDefault="00BC0B19" w:rsidP="00BC0B19">
      <w:pPr>
        <w:pStyle w:val="ListParagraph"/>
        <w:tabs>
          <w:tab w:val="left" w:pos="6570"/>
        </w:tabs>
        <w:spacing w:after="0" w:line="240" w:lineRule="auto"/>
        <w:rPr>
          <w:rFonts w:cs="Times New Roman"/>
          <w:lang w:val="de-DE"/>
        </w:rPr>
      </w:pPr>
      <w:r>
        <w:rPr>
          <w:rFonts w:cs="Times New Roman"/>
          <w:lang w:val="sr-Latn-CS"/>
        </w:rPr>
        <w:t xml:space="preserve">                                                                                                           </w:t>
      </w:r>
      <w:r>
        <w:rPr>
          <w:rFonts w:cs="Times New Roman"/>
          <w:lang w:val="de-DE"/>
        </w:rPr>
        <w:t xml:space="preserve">Predsjednik </w:t>
      </w:r>
    </w:p>
    <w:p w:rsidR="00BC0B19" w:rsidRDefault="00BC0B19" w:rsidP="00BC0B19">
      <w:pPr>
        <w:pStyle w:val="ListParagraph"/>
        <w:tabs>
          <w:tab w:val="left" w:pos="6570"/>
        </w:tabs>
        <w:spacing w:after="0" w:line="240" w:lineRule="auto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                                                                                                       Isailo Šljivančanin </w:t>
      </w:r>
      <w:r w:rsidR="002D0912">
        <w:rPr>
          <w:rFonts w:cs="Times New Roman"/>
          <w:lang w:val="de-DE"/>
        </w:rPr>
        <w:t>s.r.</w:t>
      </w:r>
    </w:p>
    <w:p w:rsidR="00BC0B19" w:rsidRPr="008D2D61" w:rsidRDefault="00BC0B19" w:rsidP="00BC0B19">
      <w:pPr>
        <w:pStyle w:val="ListParagraph"/>
        <w:tabs>
          <w:tab w:val="left" w:pos="6570"/>
        </w:tabs>
        <w:spacing w:after="0" w:line="240" w:lineRule="auto"/>
        <w:rPr>
          <w:rFonts w:cs="Times New Roman"/>
          <w:lang w:val="de-DE"/>
        </w:rPr>
      </w:pPr>
    </w:p>
    <w:p w:rsidR="0039136D" w:rsidRDefault="0039136D"/>
    <w:sectPr w:rsidR="0039136D" w:rsidSect="009D23D4">
      <w:pgSz w:w="12240" w:h="15840"/>
      <w:pgMar w:top="144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805"/>
    <w:multiLevelType w:val="hybridMultilevel"/>
    <w:tmpl w:val="0122DEB8"/>
    <w:lvl w:ilvl="0" w:tplc="8B8A94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9E386B"/>
    <w:multiLevelType w:val="hybridMultilevel"/>
    <w:tmpl w:val="4B40576C"/>
    <w:lvl w:ilvl="0" w:tplc="9DF402C2">
      <w:numFmt w:val="bullet"/>
      <w:lvlText w:val="-"/>
      <w:lvlJc w:val="left"/>
      <w:pPr>
        <w:ind w:left="1425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063949"/>
    <w:multiLevelType w:val="hybridMultilevel"/>
    <w:tmpl w:val="03E6DF3A"/>
    <w:lvl w:ilvl="0" w:tplc="92343B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>
    <w:useFELayout/>
  </w:compat>
  <w:rsids>
    <w:rsidRoot w:val="00BC0B19"/>
    <w:rsid w:val="002D0912"/>
    <w:rsid w:val="0039136D"/>
    <w:rsid w:val="007F1F1E"/>
    <w:rsid w:val="009C065F"/>
    <w:rsid w:val="00BC0B19"/>
    <w:rsid w:val="00D93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B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B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2014-07-07T09:10:00Z</cp:lastPrinted>
  <dcterms:created xsi:type="dcterms:W3CDTF">2014-07-07T09:05:00Z</dcterms:created>
  <dcterms:modified xsi:type="dcterms:W3CDTF">2014-07-09T11:04:00Z</dcterms:modified>
</cp:coreProperties>
</file>